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9C16" w14:textId="6DD129BF" w:rsidR="00B67B1F" w:rsidRPr="00357425" w:rsidRDefault="0071493A" w:rsidP="607C6EFE">
      <w:pPr>
        <w:pStyle w:val="Heading1"/>
        <w:spacing w:before="0" w:after="0"/>
        <w:contextualSpacing/>
        <w:jc w:val="center"/>
        <w:rPr>
          <w:b/>
          <w:lang w:val="en-GB"/>
        </w:rPr>
      </w:pPr>
      <w:r w:rsidRPr="607C6EFE">
        <w:rPr>
          <w:b/>
          <w:lang w:val="en-GB"/>
        </w:rPr>
        <w:t>V</w:t>
      </w:r>
      <w:r w:rsidR="00727561" w:rsidRPr="607C6EFE">
        <w:rPr>
          <w:b/>
          <w:lang w:val="en-GB"/>
        </w:rPr>
        <w:t>ACANCY NOTICE</w:t>
      </w:r>
    </w:p>
    <w:p w14:paraId="420B5286" w14:textId="07E7B11C" w:rsidR="00B67B1F" w:rsidRPr="00357425" w:rsidRDefault="00B67B1F" w:rsidP="607C6EFE">
      <w:pPr>
        <w:pStyle w:val="Heading1"/>
        <w:spacing w:before="0" w:after="0"/>
        <w:contextualSpacing/>
        <w:jc w:val="center"/>
        <w:rPr>
          <w:sz w:val="24"/>
          <w:szCs w:val="24"/>
          <w:lang w:val="en-GB"/>
        </w:rPr>
      </w:pPr>
    </w:p>
    <w:p w14:paraId="0E6B1E9C" w14:textId="77BE8900" w:rsidR="006E083B" w:rsidRDefault="00DA1283" w:rsidP="00BC5641">
      <w:pPr>
        <w:pStyle w:val="Heading1"/>
        <w:spacing w:before="0" w:after="0"/>
        <w:contextualSpacing/>
        <w:jc w:val="center"/>
        <w:rPr>
          <w:sz w:val="28"/>
          <w:szCs w:val="28"/>
          <w:lang w:val="en-GB"/>
        </w:rPr>
      </w:pPr>
      <w:r>
        <w:rPr>
          <w:sz w:val="28"/>
          <w:szCs w:val="28"/>
          <w:lang w:val="en-GB"/>
        </w:rPr>
        <w:t>Web Content Writer</w:t>
      </w:r>
      <w:r w:rsidR="2DE85A9E" w:rsidRPr="006E083B">
        <w:rPr>
          <w:sz w:val="28"/>
          <w:szCs w:val="28"/>
          <w:lang w:val="en-GB"/>
        </w:rPr>
        <w:t xml:space="preserve"> Internship, Experience and Campaigns Unit,  </w:t>
      </w:r>
      <w:r w:rsidR="003F65F9" w:rsidRPr="006E083B">
        <w:rPr>
          <w:sz w:val="28"/>
          <w:szCs w:val="28"/>
        </w:rPr>
        <w:br/>
      </w:r>
      <w:r w:rsidR="2DE85A9E" w:rsidRPr="006E083B">
        <w:rPr>
          <w:sz w:val="28"/>
          <w:szCs w:val="28"/>
          <w:lang w:val="en-GB"/>
        </w:rPr>
        <w:t>Digital Engagement Section (DES), Private Sector Partnership</w:t>
      </w:r>
      <w:r w:rsidR="00CA369B" w:rsidRPr="006E083B">
        <w:rPr>
          <w:sz w:val="28"/>
          <w:szCs w:val="28"/>
          <w:lang w:val="en-GB"/>
        </w:rPr>
        <w:t>s</w:t>
      </w:r>
      <w:r w:rsidR="00CA5917" w:rsidRPr="006E083B">
        <w:rPr>
          <w:sz w:val="28"/>
          <w:szCs w:val="28"/>
          <w:lang w:val="en-GB"/>
        </w:rPr>
        <w:t xml:space="preserve"> Service</w:t>
      </w:r>
      <w:r w:rsidR="2DE85A9E" w:rsidRPr="006E083B">
        <w:rPr>
          <w:sz w:val="28"/>
          <w:szCs w:val="28"/>
          <w:lang w:val="en-GB"/>
        </w:rPr>
        <w:t xml:space="preserve"> (PSP), Division of External Relations (DER)</w:t>
      </w:r>
      <w:r w:rsidR="7176323D" w:rsidRPr="006E083B">
        <w:rPr>
          <w:sz w:val="28"/>
          <w:szCs w:val="28"/>
          <w:lang w:val="en-GB"/>
        </w:rPr>
        <w:t xml:space="preserve">, </w:t>
      </w:r>
    </w:p>
    <w:p w14:paraId="0F045372" w14:textId="088FC451" w:rsidR="00B67B1F" w:rsidRPr="006E083B" w:rsidRDefault="003F65F9" w:rsidP="607C6EFE">
      <w:pPr>
        <w:pStyle w:val="Heading1"/>
        <w:spacing w:before="0" w:after="0"/>
        <w:contextualSpacing/>
        <w:jc w:val="center"/>
        <w:rPr>
          <w:sz w:val="28"/>
          <w:szCs w:val="28"/>
          <w:lang w:val="en-GB"/>
        </w:rPr>
      </w:pPr>
      <w:r w:rsidRPr="006E083B">
        <w:rPr>
          <w:sz w:val="28"/>
          <w:szCs w:val="28"/>
          <w:lang w:val="en-GB"/>
        </w:rPr>
        <w:t>UNHCR Headquarters, Copenhagen</w:t>
      </w:r>
    </w:p>
    <w:p w14:paraId="13FA9347" w14:textId="77777777" w:rsidR="00B67B1F" w:rsidRPr="00B67B1F" w:rsidRDefault="00B67B1F" w:rsidP="00B67B1F">
      <w:pPr>
        <w:pStyle w:val="Title"/>
        <w:rPr>
          <w:sz w:val="10"/>
          <w:szCs w:val="10"/>
        </w:rPr>
      </w:pPr>
    </w:p>
    <w:p w14:paraId="52B58F05" w14:textId="77777777" w:rsidR="008D67C1" w:rsidRPr="00B67B1F" w:rsidRDefault="008D67C1" w:rsidP="00B67B1F">
      <w:pPr>
        <w:spacing w:before="0" w:after="0" w:line="360" w:lineRule="auto"/>
        <w:contextualSpacing/>
        <w:jc w:val="both"/>
        <w:rPr>
          <w:rFonts w:asciiTheme="majorHAnsi" w:hAnsiTheme="majorHAnsi" w:cstheme="majorHAnsi"/>
          <w:szCs w:val="22"/>
        </w:rPr>
      </w:pPr>
    </w:p>
    <w:p w14:paraId="3DFDC9AE" w14:textId="77777777" w:rsidR="00A71BA1" w:rsidRDefault="0071493A" w:rsidP="607C6EFE">
      <w:pPr>
        <w:spacing w:before="0" w:after="0" w:line="360" w:lineRule="auto"/>
        <w:contextualSpacing/>
        <w:jc w:val="both"/>
        <w:rPr>
          <w:rFonts w:asciiTheme="majorHAnsi" w:hAnsiTheme="majorHAnsi" w:cstheme="majorBidi"/>
          <w:b/>
          <w:bCs/>
        </w:rPr>
      </w:pPr>
      <w:r w:rsidRPr="607C6EFE">
        <w:rPr>
          <w:rFonts w:asciiTheme="majorHAnsi" w:hAnsiTheme="majorHAnsi" w:cstheme="majorBidi"/>
          <w:b/>
          <w:bCs/>
        </w:rPr>
        <w:t xml:space="preserve">Vacancy Notice No: </w:t>
      </w:r>
      <w:r w:rsidR="002004F6" w:rsidRPr="00A71BA1">
        <w:rPr>
          <w:rFonts w:asciiTheme="majorHAnsi" w:hAnsiTheme="majorHAnsi" w:cstheme="majorBidi"/>
        </w:rPr>
        <w:t>CPH/VN/2021/018</w:t>
      </w:r>
    </w:p>
    <w:p w14:paraId="0A99A7D3" w14:textId="4DF63B00" w:rsidR="00983718" w:rsidRPr="00B67B1F" w:rsidRDefault="00983718" w:rsidP="607C6EFE">
      <w:pPr>
        <w:spacing w:before="0" w:after="0" w:line="360" w:lineRule="auto"/>
        <w:contextualSpacing/>
        <w:jc w:val="both"/>
        <w:rPr>
          <w:rFonts w:asciiTheme="majorHAnsi" w:hAnsiTheme="majorHAnsi" w:cstheme="majorBidi"/>
        </w:rPr>
      </w:pPr>
      <w:r w:rsidRPr="607C6EFE">
        <w:rPr>
          <w:rFonts w:asciiTheme="majorHAnsi" w:hAnsiTheme="majorHAnsi" w:cstheme="majorBidi"/>
          <w:b/>
          <w:bCs/>
        </w:rPr>
        <w:t>Title</w:t>
      </w:r>
      <w:r w:rsidRPr="607C6EFE">
        <w:rPr>
          <w:rFonts w:asciiTheme="majorHAnsi" w:hAnsiTheme="majorHAnsi" w:cstheme="majorBidi"/>
        </w:rPr>
        <w:t xml:space="preserve">: </w:t>
      </w:r>
      <w:r w:rsidR="00DA1283">
        <w:rPr>
          <w:rFonts w:asciiTheme="majorHAnsi" w:hAnsiTheme="majorHAnsi" w:cstheme="majorBidi"/>
        </w:rPr>
        <w:t>Web Content Writer Intern</w:t>
      </w:r>
      <w:r w:rsidR="00E53BE2" w:rsidRPr="607C6EFE">
        <w:rPr>
          <w:rFonts w:asciiTheme="majorHAnsi" w:hAnsiTheme="majorHAnsi" w:cstheme="majorBidi"/>
          <w:lang w:val="en-GB"/>
        </w:rPr>
        <w:t xml:space="preserve"> </w:t>
      </w:r>
    </w:p>
    <w:p w14:paraId="43C80D2A" w14:textId="5CCFC706" w:rsidR="00983718" w:rsidRPr="00B67B1F" w:rsidRDefault="00983718" w:rsidP="607C6EFE">
      <w:pPr>
        <w:pStyle w:val="Normal-nospacing"/>
        <w:spacing w:line="360" w:lineRule="auto"/>
        <w:contextualSpacing/>
        <w:jc w:val="both"/>
        <w:rPr>
          <w:rFonts w:ascii="Arial" w:eastAsia="Arial" w:hAnsi="Arial" w:cs="Arial"/>
          <w:color w:val="000000" w:themeColor="accent2"/>
          <w:szCs w:val="22"/>
        </w:rPr>
      </w:pPr>
      <w:r w:rsidRPr="607C6EFE">
        <w:rPr>
          <w:rFonts w:asciiTheme="majorHAnsi" w:hAnsiTheme="majorHAnsi" w:cstheme="majorBidi"/>
          <w:b/>
          <w:bCs/>
        </w:rPr>
        <w:t>Duty Station</w:t>
      </w:r>
      <w:r w:rsidRPr="607C6EFE">
        <w:rPr>
          <w:rFonts w:asciiTheme="majorHAnsi" w:hAnsiTheme="majorHAnsi" w:cstheme="majorBidi"/>
        </w:rPr>
        <w:t xml:space="preserve">: </w:t>
      </w:r>
      <w:r w:rsidR="19762077" w:rsidRPr="607C6EFE">
        <w:rPr>
          <w:rFonts w:ascii="Arial" w:eastAsia="Arial" w:hAnsi="Arial" w:cs="Arial"/>
          <w:color w:val="000000" w:themeColor="accent2"/>
          <w:szCs w:val="22"/>
        </w:rPr>
        <w:t>Copenhagen, Denmark; with potential to be home-based</w:t>
      </w:r>
    </w:p>
    <w:p w14:paraId="6CADD0FB" w14:textId="77777777" w:rsidR="00983718" w:rsidRPr="00B67B1F" w:rsidRDefault="00983718" w:rsidP="0071493A">
      <w:pPr>
        <w:pStyle w:val="Normal-nospacing"/>
        <w:spacing w:line="360" w:lineRule="auto"/>
        <w:contextualSpacing/>
        <w:jc w:val="both"/>
        <w:rPr>
          <w:rFonts w:asciiTheme="majorHAnsi" w:hAnsiTheme="majorHAnsi" w:cstheme="majorHAnsi"/>
          <w:szCs w:val="22"/>
        </w:rPr>
      </w:pPr>
      <w:r w:rsidRPr="00B67B1F">
        <w:rPr>
          <w:rFonts w:asciiTheme="majorHAnsi" w:hAnsiTheme="majorHAnsi" w:cstheme="majorHAnsi"/>
          <w:b/>
          <w:szCs w:val="22"/>
        </w:rPr>
        <w:t>Duration</w:t>
      </w:r>
      <w:r w:rsidRPr="00B67B1F">
        <w:rPr>
          <w:rFonts w:asciiTheme="majorHAnsi" w:hAnsiTheme="majorHAnsi" w:cstheme="majorHAnsi"/>
          <w:szCs w:val="22"/>
        </w:rPr>
        <w:t>: 6 months</w:t>
      </w:r>
    </w:p>
    <w:p w14:paraId="63372D62" w14:textId="6AFC7E84" w:rsidR="00983718" w:rsidRPr="00B67B1F" w:rsidRDefault="00983718" w:rsidP="607C6EFE">
      <w:pPr>
        <w:pStyle w:val="Normal-nospacing"/>
        <w:spacing w:line="360" w:lineRule="auto"/>
        <w:contextualSpacing/>
        <w:jc w:val="both"/>
        <w:rPr>
          <w:rFonts w:asciiTheme="majorHAnsi" w:hAnsiTheme="majorHAnsi" w:cstheme="majorBidi"/>
        </w:rPr>
      </w:pPr>
      <w:r w:rsidRPr="607C6EFE">
        <w:rPr>
          <w:rFonts w:asciiTheme="majorHAnsi" w:hAnsiTheme="majorHAnsi" w:cstheme="majorBidi"/>
          <w:b/>
          <w:bCs/>
        </w:rPr>
        <w:t>Contract</w:t>
      </w:r>
      <w:r w:rsidRPr="607C6EFE">
        <w:rPr>
          <w:rFonts w:asciiTheme="majorHAnsi" w:hAnsiTheme="majorHAnsi" w:cstheme="majorBidi"/>
        </w:rPr>
        <w:t xml:space="preserve"> </w:t>
      </w:r>
      <w:r w:rsidRPr="607C6EFE">
        <w:rPr>
          <w:rFonts w:asciiTheme="majorHAnsi" w:hAnsiTheme="majorHAnsi" w:cstheme="majorBidi"/>
          <w:b/>
          <w:bCs/>
        </w:rPr>
        <w:t>Type</w:t>
      </w:r>
      <w:r w:rsidRPr="607C6EFE">
        <w:rPr>
          <w:rFonts w:asciiTheme="majorHAnsi" w:hAnsiTheme="majorHAnsi" w:cstheme="majorBidi"/>
        </w:rPr>
        <w:t>: Intern</w:t>
      </w:r>
      <w:r w:rsidR="047B5CC7" w:rsidRPr="607C6EFE">
        <w:rPr>
          <w:rFonts w:asciiTheme="majorHAnsi" w:hAnsiTheme="majorHAnsi" w:cstheme="majorBidi"/>
        </w:rPr>
        <w:t>ship</w:t>
      </w:r>
    </w:p>
    <w:p w14:paraId="56D500B6" w14:textId="7086EBA0" w:rsidR="00983718" w:rsidRPr="00B67B1F" w:rsidRDefault="00A71BA1" w:rsidP="607C6EFE">
      <w:pPr>
        <w:pStyle w:val="Normal-nospacing"/>
        <w:spacing w:line="360" w:lineRule="auto"/>
        <w:contextualSpacing/>
        <w:jc w:val="both"/>
        <w:rPr>
          <w:rFonts w:asciiTheme="majorHAnsi" w:hAnsiTheme="majorHAnsi" w:cstheme="majorBidi"/>
        </w:rPr>
      </w:pPr>
      <w:r>
        <w:rPr>
          <w:rFonts w:asciiTheme="majorHAnsi" w:hAnsiTheme="majorHAnsi" w:cstheme="majorBidi"/>
          <w:b/>
          <w:bCs/>
        </w:rPr>
        <w:t xml:space="preserve">Deadline: </w:t>
      </w:r>
      <w:r w:rsidRPr="00A71BA1">
        <w:rPr>
          <w:rFonts w:asciiTheme="majorHAnsi" w:hAnsiTheme="majorHAnsi" w:cstheme="majorBidi"/>
        </w:rPr>
        <w:t>02 May 2021 Midnight</w:t>
      </w:r>
    </w:p>
    <w:p w14:paraId="4489267A" w14:textId="2425E685" w:rsidR="00983718" w:rsidRPr="00B67B1F" w:rsidRDefault="00983718" w:rsidP="607C6EFE">
      <w:pPr>
        <w:pStyle w:val="Normal-nospacing"/>
        <w:spacing w:line="360" w:lineRule="auto"/>
        <w:contextualSpacing/>
        <w:jc w:val="both"/>
        <w:rPr>
          <w:rFonts w:asciiTheme="majorHAnsi" w:hAnsiTheme="majorHAnsi" w:cstheme="majorBidi"/>
        </w:rPr>
      </w:pPr>
      <w:r w:rsidRPr="607C6EFE">
        <w:rPr>
          <w:rFonts w:asciiTheme="majorHAnsi" w:hAnsiTheme="majorHAnsi" w:cstheme="majorBidi"/>
          <w:b/>
          <w:bCs/>
        </w:rPr>
        <w:t>Start</w:t>
      </w:r>
      <w:r w:rsidRPr="607C6EFE">
        <w:rPr>
          <w:rFonts w:asciiTheme="majorHAnsi" w:hAnsiTheme="majorHAnsi" w:cstheme="majorBidi"/>
        </w:rPr>
        <w:t xml:space="preserve"> </w:t>
      </w:r>
      <w:r w:rsidRPr="607C6EFE">
        <w:rPr>
          <w:rFonts w:asciiTheme="majorHAnsi" w:hAnsiTheme="majorHAnsi" w:cstheme="majorBidi"/>
          <w:b/>
          <w:bCs/>
        </w:rPr>
        <w:t>date</w:t>
      </w:r>
      <w:r w:rsidRPr="607C6EFE">
        <w:rPr>
          <w:rFonts w:asciiTheme="majorHAnsi" w:hAnsiTheme="majorHAnsi" w:cstheme="majorBidi"/>
        </w:rPr>
        <w:t xml:space="preserve">: </w:t>
      </w:r>
      <w:r w:rsidR="2786AB01" w:rsidRPr="607C6EFE">
        <w:rPr>
          <w:rFonts w:asciiTheme="majorHAnsi" w:hAnsiTheme="majorHAnsi" w:cstheme="majorBidi"/>
        </w:rPr>
        <w:t>May 2021</w:t>
      </w:r>
    </w:p>
    <w:p w14:paraId="0106A885" w14:textId="3F8F3E43" w:rsidR="00817FA3" w:rsidRPr="00B67B1F" w:rsidRDefault="00817FA3" w:rsidP="0071493A">
      <w:pPr>
        <w:pStyle w:val="Heading2"/>
        <w:spacing w:before="0" w:after="0" w:line="360" w:lineRule="auto"/>
        <w:contextualSpacing/>
        <w:jc w:val="both"/>
        <w:rPr>
          <w:rFonts w:cstheme="majorHAnsi"/>
          <w:sz w:val="22"/>
          <w:szCs w:val="22"/>
        </w:rPr>
      </w:pPr>
    </w:p>
    <w:p w14:paraId="1C4656B3" w14:textId="550F57C5" w:rsidR="3D05062D" w:rsidRDefault="3D05062D" w:rsidP="607C6EFE">
      <w:pPr>
        <w:spacing w:before="0" w:after="0" w:line="360" w:lineRule="auto"/>
        <w:jc w:val="both"/>
        <w:rPr>
          <w:rFonts w:asciiTheme="majorHAnsi" w:hAnsiTheme="majorHAnsi" w:cstheme="majorBidi"/>
        </w:rPr>
      </w:pPr>
      <w:r w:rsidRPr="607C6EFE">
        <w:rPr>
          <w:rFonts w:asciiTheme="majorHAnsi" w:hAnsiTheme="majorHAnsi" w:cstheme="majorBidi"/>
          <w:szCs w:val="22"/>
        </w:rPr>
        <w:t>UNHCR, the UN Refugee Agency, is offering an internship position as “</w:t>
      </w:r>
      <w:r w:rsidR="00D700D3">
        <w:rPr>
          <w:rFonts w:asciiTheme="majorHAnsi" w:hAnsiTheme="majorHAnsi" w:cstheme="majorBidi"/>
          <w:szCs w:val="22"/>
        </w:rPr>
        <w:t>Web Content Writer”</w:t>
      </w:r>
      <w:r w:rsidRPr="607C6EFE">
        <w:rPr>
          <w:rFonts w:asciiTheme="majorHAnsi" w:hAnsiTheme="majorHAnsi" w:cstheme="majorBidi"/>
          <w:szCs w:val="22"/>
        </w:rPr>
        <w:t xml:space="preserve"> within the Experience and Campaign Unit in the Digital Engagement Section (DES). The section is part of the Private Sector Partnership</w:t>
      </w:r>
      <w:r w:rsidR="00A54501">
        <w:rPr>
          <w:rFonts w:asciiTheme="majorHAnsi" w:hAnsiTheme="majorHAnsi" w:cstheme="majorBidi"/>
          <w:szCs w:val="22"/>
        </w:rPr>
        <w:t>s S</w:t>
      </w:r>
      <w:r w:rsidRPr="607C6EFE">
        <w:rPr>
          <w:rFonts w:asciiTheme="majorHAnsi" w:hAnsiTheme="majorHAnsi" w:cstheme="majorBidi"/>
          <w:szCs w:val="22"/>
        </w:rPr>
        <w:t>ervice</w:t>
      </w:r>
      <w:r w:rsidR="00A54501">
        <w:rPr>
          <w:rFonts w:asciiTheme="majorHAnsi" w:hAnsiTheme="majorHAnsi" w:cstheme="majorBidi"/>
          <w:szCs w:val="22"/>
        </w:rPr>
        <w:t xml:space="preserve"> (PSP)</w:t>
      </w:r>
      <w:r w:rsidRPr="607C6EFE">
        <w:rPr>
          <w:rFonts w:asciiTheme="majorHAnsi" w:hAnsiTheme="majorHAnsi" w:cstheme="majorBidi"/>
          <w:szCs w:val="22"/>
        </w:rPr>
        <w:t xml:space="preserve">.  </w:t>
      </w:r>
      <w:r>
        <w:br/>
      </w:r>
      <w:r w:rsidRPr="607C6EFE">
        <w:rPr>
          <w:rFonts w:asciiTheme="majorHAnsi" w:hAnsiTheme="majorHAnsi" w:cstheme="majorBidi"/>
          <w:szCs w:val="22"/>
        </w:rPr>
        <w:t xml:space="preserve"> </w:t>
      </w:r>
      <w:r>
        <w:br/>
      </w:r>
      <w:r w:rsidRPr="607C6EFE">
        <w:rPr>
          <w:rFonts w:asciiTheme="majorHAnsi" w:hAnsiTheme="majorHAnsi" w:cstheme="majorBidi"/>
          <w:szCs w:val="22"/>
        </w:rPr>
        <w:t>This internship is an exciting opportunity to gain hands-on experience in writing and editing digital content for a large international audience and shape the web presence of UNHCR. It offers a chance to gain valuable insight into the many areas of UNHCR’s work and learn more about the organization’s digital strategy.</w:t>
      </w:r>
    </w:p>
    <w:p w14:paraId="02E0E39D" w14:textId="7061AEF4" w:rsidR="607C6EFE" w:rsidRDefault="607C6EFE" w:rsidP="607C6EFE">
      <w:pPr>
        <w:spacing w:before="0" w:after="0" w:line="360" w:lineRule="auto"/>
        <w:jc w:val="both"/>
        <w:rPr>
          <w:rFonts w:asciiTheme="majorHAnsi" w:hAnsiTheme="majorHAnsi" w:cstheme="majorBidi"/>
          <w:szCs w:val="22"/>
        </w:rPr>
      </w:pPr>
    </w:p>
    <w:p w14:paraId="353C68EE" w14:textId="20E27E5B" w:rsidR="3D05062D" w:rsidRDefault="3D05062D" w:rsidP="607C6EFE">
      <w:pPr>
        <w:spacing w:before="0" w:after="0" w:line="360" w:lineRule="auto"/>
        <w:jc w:val="both"/>
        <w:rPr>
          <w:rFonts w:asciiTheme="majorHAnsi" w:hAnsiTheme="majorHAnsi" w:cstheme="majorBidi"/>
          <w:szCs w:val="22"/>
        </w:rPr>
      </w:pPr>
      <w:r w:rsidRPr="607C6EFE">
        <w:rPr>
          <w:rFonts w:asciiTheme="majorHAnsi" w:hAnsiTheme="majorHAnsi" w:cstheme="majorBidi"/>
          <w:szCs w:val="22"/>
        </w:rPr>
        <w:t>UNHCR is a global organization dedicated to saving lives, protecting rights and building a better future for refugees, forcibly displaced communities and stateless people. Every year, millions of men, women and children are forced to flee their homes to escape conflict and persecution. We are working in 135 countries, using our expertise to protect and care for millions of people.</w:t>
      </w:r>
    </w:p>
    <w:p w14:paraId="018A5FED" w14:textId="77777777" w:rsidR="0071493A" w:rsidRPr="00B67B1F" w:rsidRDefault="0071493A" w:rsidP="0071493A">
      <w:pPr>
        <w:rPr>
          <w:rFonts w:asciiTheme="majorHAnsi" w:hAnsiTheme="majorHAnsi" w:cstheme="majorHAnsi"/>
        </w:rPr>
      </w:pPr>
    </w:p>
    <w:p w14:paraId="5C95E06C" w14:textId="7300C9A4" w:rsidR="00E07A29" w:rsidRPr="00B67B1F" w:rsidRDefault="00E53BE2" w:rsidP="00A3078C">
      <w:pPr>
        <w:pStyle w:val="Heading2"/>
        <w:spacing w:before="0" w:after="0" w:line="264" w:lineRule="auto"/>
        <w:contextualSpacing/>
        <w:jc w:val="both"/>
        <w:rPr>
          <w:rFonts w:cstheme="majorHAnsi"/>
          <w:lang w:val="en-GB"/>
        </w:rPr>
      </w:pPr>
      <w:r w:rsidRPr="00B67B1F">
        <w:rPr>
          <w:rFonts w:cstheme="majorHAnsi"/>
          <w:lang w:val="en-GB"/>
        </w:rPr>
        <w:lastRenderedPageBreak/>
        <w:t>Organizational</w:t>
      </w:r>
      <w:r w:rsidR="00E07A29" w:rsidRPr="00B67B1F">
        <w:rPr>
          <w:rFonts w:cstheme="majorHAnsi"/>
          <w:lang w:val="en-GB"/>
        </w:rPr>
        <w:t xml:space="preserve"> </w:t>
      </w:r>
      <w:r w:rsidR="00475EFA">
        <w:rPr>
          <w:rFonts w:cstheme="majorHAnsi"/>
          <w:lang w:val="en-GB"/>
        </w:rPr>
        <w:t>C</w:t>
      </w:r>
      <w:r w:rsidR="00E07A29" w:rsidRPr="00B67B1F">
        <w:rPr>
          <w:rFonts w:cstheme="majorHAnsi"/>
          <w:lang w:val="en-GB"/>
        </w:rPr>
        <w:t>ontext</w:t>
      </w:r>
    </w:p>
    <w:p w14:paraId="5B4803C9" w14:textId="77777777" w:rsidR="00817FA3" w:rsidRPr="00B67B1F" w:rsidRDefault="00817FA3" w:rsidP="0071493A">
      <w:pPr>
        <w:spacing w:before="0" w:after="0" w:line="360" w:lineRule="auto"/>
        <w:contextualSpacing/>
        <w:jc w:val="both"/>
        <w:rPr>
          <w:rFonts w:asciiTheme="majorHAnsi" w:hAnsiTheme="majorHAnsi" w:cstheme="majorHAnsi"/>
          <w:szCs w:val="22"/>
        </w:rPr>
      </w:pPr>
    </w:p>
    <w:p w14:paraId="1034B578" w14:textId="29E3613C" w:rsidR="48C9CEB1" w:rsidRDefault="48C9CEB1" w:rsidP="607C6EFE">
      <w:pPr>
        <w:spacing w:before="0" w:after="0" w:line="360" w:lineRule="auto"/>
        <w:jc w:val="both"/>
        <w:rPr>
          <w:rFonts w:asciiTheme="majorHAnsi" w:hAnsiTheme="majorHAnsi" w:cstheme="majorBidi"/>
        </w:rPr>
      </w:pPr>
      <w:r w:rsidRPr="607C6EFE">
        <w:rPr>
          <w:rFonts w:asciiTheme="majorHAnsi" w:hAnsiTheme="majorHAnsi" w:cstheme="majorBidi"/>
          <w:szCs w:val="22"/>
        </w:rPr>
        <w:t>The Digital Engagement Section (DES) advises on, creates and delivers digital solutions and strategies for engaging with UNHCR’s primary audiences, including the public, partners, governments, refugees and staff. As part of its responsibilities, DES oversees UNHCR’s global web presence, partnering with the Global Communication Service (GCS) and other stakeholders within the organization to ensure that website strategy delivers effectively on the organization’s communications goals.</w:t>
      </w:r>
    </w:p>
    <w:p w14:paraId="5384C66E" w14:textId="44FEDC3B" w:rsidR="607C6EFE" w:rsidRDefault="607C6EFE" w:rsidP="607C6EFE">
      <w:pPr>
        <w:spacing w:before="0" w:after="0" w:line="360" w:lineRule="auto"/>
        <w:jc w:val="both"/>
        <w:rPr>
          <w:rFonts w:asciiTheme="majorHAnsi" w:hAnsiTheme="majorHAnsi" w:cstheme="majorBidi"/>
          <w:szCs w:val="22"/>
        </w:rPr>
      </w:pPr>
    </w:p>
    <w:p w14:paraId="7E096DB9" w14:textId="340B9A1B" w:rsidR="0071493A" w:rsidRPr="00AA5D56" w:rsidRDefault="48C9CEB1" w:rsidP="0071493A">
      <w:pPr>
        <w:spacing w:before="0" w:after="0" w:line="360" w:lineRule="auto"/>
        <w:jc w:val="both"/>
        <w:rPr>
          <w:rFonts w:asciiTheme="majorHAnsi" w:hAnsiTheme="majorHAnsi" w:cstheme="majorBidi"/>
          <w:szCs w:val="22"/>
        </w:rPr>
      </w:pPr>
      <w:r w:rsidRPr="607C6EFE">
        <w:rPr>
          <w:rFonts w:asciiTheme="majorHAnsi" w:hAnsiTheme="majorHAnsi" w:cstheme="majorBidi"/>
          <w:szCs w:val="22"/>
        </w:rPr>
        <w:t>Within DES, the Experience and Campaigns Unit ensures that UNHCR digital platforms provide a high-quality user experience and that digital campaigns are strategically planned and delivered. The intern will assist with the curation of UNHCR’s global English language website, in particularly writing and editing content for cornerstone pages.</w:t>
      </w:r>
    </w:p>
    <w:p w14:paraId="032BAC41" w14:textId="60A27579" w:rsidR="00A3078C" w:rsidRPr="00B67B1F" w:rsidRDefault="00A3078C" w:rsidP="607C6EFE">
      <w:pPr>
        <w:spacing w:before="0" w:after="0" w:line="264" w:lineRule="auto"/>
        <w:contextualSpacing/>
        <w:rPr>
          <w:rFonts w:asciiTheme="majorHAnsi" w:hAnsiTheme="majorHAnsi" w:cstheme="majorBidi"/>
          <w:szCs w:val="22"/>
        </w:rPr>
      </w:pPr>
    </w:p>
    <w:p w14:paraId="1978A3C1" w14:textId="023FAFE9" w:rsidR="005C2DE7" w:rsidRPr="00B67B1F" w:rsidRDefault="005C2DE7" w:rsidP="008D67C1">
      <w:pPr>
        <w:spacing w:before="0" w:after="0" w:line="264" w:lineRule="auto"/>
        <w:contextualSpacing/>
        <w:jc w:val="both"/>
        <w:rPr>
          <w:rFonts w:asciiTheme="majorHAnsi" w:hAnsiTheme="majorHAnsi" w:cstheme="majorHAnsi"/>
          <w:i/>
          <w:iCs/>
          <w:szCs w:val="22"/>
        </w:rPr>
      </w:pPr>
      <w:r w:rsidRPr="00B67B1F">
        <w:rPr>
          <w:rFonts w:asciiTheme="majorHAnsi" w:eastAsiaTheme="majorEastAsia" w:hAnsiTheme="majorHAnsi" w:cstheme="majorHAnsi"/>
          <w:bCs/>
          <w:color w:val="0072BC" w:themeColor="accent1"/>
          <w:sz w:val="36"/>
          <w:szCs w:val="36"/>
          <w:lang w:val="en-GB"/>
        </w:rPr>
        <w:t xml:space="preserve">Duties and </w:t>
      </w:r>
      <w:r w:rsidR="00A76E4B">
        <w:rPr>
          <w:rFonts w:asciiTheme="majorHAnsi" w:eastAsiaTheme="majorEastAsia" w:hAnsiTheme="majorHAnsi" w:cstheme="majorHAnsi"/>
          <w:bCs/>
          <w:color w:val="0072BC" w:themeColor="accent1"/>
          <w:sz w:val="36"/>
          <w:szCs w:val="36"/>
          <w:lang w:val="en-GB"/>
        </w:rPr>
        <w:t>R</w:t>
      </w:r>
      <w:r w:rsidRPr="00B67B1F">
        <w:rPr>
          <w:rFonts w:asciiTheme="majorHAnsi" w:eastAsiaTheme="majorEastAsia" w:hAnsiTheme="majorHAnsi" w:cstheme="majorHAnsi"/>
          <w:bCs/>
          <w:color w:val="0072BC" w:themeColor="accent1"/>
          <w:sz w:val="36"/>
          <w:szCs w:val="36"/>
          <w:lang w:val="en-GB"/>
        </w:rPr>
        <w:t>esponsibilities</w:t>
      </w:r>
    </w:p>
    <w:p w14:paraId="2C48E252" w14:textId="77777777" w:rsidR="00A3078C" w:rsidRPr="00B67B1F" w:rsidRDefault="00A3078C" w:rsidP="008D67C1">
      <w:pPr>
        <w:spacing w:before="0" w:after="0" w:line="264" w:lineRule="auto"/>
        <w:contextualSpacing/>
        <w:jc w:val="both"/>
        <w:rPr>
          <w:rFonts w:asciiTheme="majorHAnsi" w:hAnsiTheme="majorHAnsi" w:cstheme="majorHAnsi"/>
          <w:i/>
          <w:iCs/>
          <w:szCs w:val="22"/>
        </w:rPr>
      </w:pPr>
    </w:p>
    <w:p w14:paraId="57D7DDD1" w14:textId="6BC38BEB" w:rsidR="017205F8" w:rsidRDefault="017205F8" w:rsidP="607C6EFE">
      <w:pPr>
        <w:pStyle w:val="ListParagraph"/>
        <w:spacing w:before="0" w:after="0" w:line="360" w:lineRule="auto"/>
        <w:rPr>
          <w:szCs w:val="22"/>
        </w:rPr>
      </w:pPr>
      <w:r w:rsidRPr="607C6EFE">
        <w:rPr>
          <w:rFonts w:asciiTheme="majorHAnsi" w:hAnsiTheme="majorHAnsi" w:cstheme="majorBidi"/>
          <w:szCs w:val="22"/>
        </w:rPr>
        <w:t xml:space="preserve">Produce, review and edit written content – existing and newly submitted – for the global English language website (UNHCR.org), based on audience insights, digital best practice and communication objectives as set by the Digital Engagement team </w:t>
      </w:r>
    </w:p>
    <w:p w14:paraId="3521CB2E" w14:textId="0308DB02" w:rsidR="017205F8" w:rsidRDefault="017205F8" w:rsidP="607C6EFE">
      <w:pPr>
        <w:pStyle w:val="ListParagraph"/>
        <w:rPr>
          <w:szCs w:val="22"/>
        </w:rPr>
      </w:pPr>
      <w:r>
        <w:t xml:space="preserve">Assist with the publication of pages, documents and assets on UNHCR.org </w:t>
      </w:r>
    </w:p>
    <w:p w14:paraId="710A68F7" w14:textId="4F415077" w:rsidR="017205F8" w:rsidRDefault="017205F8" w:rsidP="607C6EFE">
      <w:pPr>
        <w:pStyle w:val="ListParagraph"/>
        <w:rPr>
          <w:szCs w:val="22"/>
        </w:rPr>
      </w:pPr>
      <w:r>
        <w:t xml:space="preserve">Assist with site maintenance (update figures, remove outdated documents, correct misspelling) </w:t>
      </w:r>
    </w:p>
    <w:p w14:paraId="0D24DD43" w14:textId="3CC060B0" w:rsidR="017205F8" w:rsidRDefault="017205F8" w:rsidP="607C6EFE">
      <w:pPr>
        <w:pStyle w:val="ListParagraph"/>
        <w:rPr>
          <w:szCs w:val="22"/>
        </w:rPr>
      </w:pPr>
      <w:r>
        <w:t xml:space="preserve">Monitor site analytics to make recommendations re. content optimization </w:t>
      </w:r>
    </w:p>
    <w:p w14:paraId="7579E273" w14:textId="2303FACB" w:rsidR="017205F8" w:rsidRDefault="017205F8" w:rsidP="607C6EFE">
      <w:pPr>
        <w:pStyle w:val="ListParagraph"/>
        <w:rPr>
          <w:szCs w:val="22"/>
        </w:rPr>
      </w:pPr>
      <w:r>
        <w:t xml:space="preserve">Coordinate regular team and other (weekly) meetings (including preparing agenda, drafting minutes and action points) </w:t>
      </w:r>
    </w:p>
    <w:p w14:paraId="19FD6183" w14:textId="091838C9" w:rsidR="017205F8" w:rsidRDefault="017205F8" w:rsidP="607C6EFE">
      <w:pPr>
        <w:pStyle w:val="ListParagraph"/>
        <w:rPr>
          <w:szCs w:val="22"/>
        </w:rPr>
      </w:pPr>
      <w:r>
        <w:t xml:space="preserve">Work with the Web team on researching and developing web guidelines, manuals and overall publication strategies  </w:t>
      </w:r>
    </w:p>
    <w:p w14:paraId="63855B8D" w14:textId="189265E1" w:rsidR="017205F8" w:rsidRDefault="017205F8" w:rsidP="607C6EFE">
      <w:pPr>
        <w:pStyle w:val="ListParagraph"/>
        <w:rPr>
          <w:rFonts w:asciiTheme="majorHAnsi" w:eastAsiaTheme="majorEastAsia" w:hAnsiTheme="majorHAnsi" w:cstheme="majorBidi"/>
          <w:szCs w:val="22"/>
        </w:rPr>
      </w:pPr>
      <w:r>
        <w:t>Coordinate closely with the Web team to ensure site content adheres to editorial and brand requirements</w:t>
      </w:r>
    </w:p>
    <w:p w14:paraId="0862A8EB" w14:textId="77777777" w:rsidR="00647B6B" w:rsidRPr="00B67B1F" w:rsidRDefault="00647B6B" w:rsidP="008D67C1">
      <w:pPr>
        <w:spacing w:before="0" w:after="0" w:line="264" w:lineRule="auto"/>
        <w:contextualSpacing/>
        <w:jc w:val="both"/>
        <w:rPr>
          <w:rFonts w:asciiTheme="majorHAnsi" w:hAnsiTheme="majorHAnsi" w:cstheme="majorHAnsi"/>
          <w:szCs w:val="22"/>
          <w:shd w:val="clear" w:color="auto" w:fill="FFFFFF"/>
        </w:rPr>
      </w:pPr>
    </w:p>
    <w:p w14:paraId="39C7AE2B" w14:textId="385EC374" w:rsidR="005C2DE7" w:rsidRPr="00B67B1F" w:rsidRDefault="005C2DE7" w:rsidP="008D67C1">
      <w:pPr>
        <w:pStyle w:val="Heading2"/>
        <w:spacing w:before="0" w:after="0" w:line="264" w:lineRule="auto"/>
        <w:contextualSpacing/>
        <w:rPr>
          <w:rFonts w:cstheme="majorHAnsi"/>
          <w:lang w:val="en-GB"/>
        </w:rPr>
      </w:pPr>
      <w:r w:rsidRPr="00B67B1F">
        <w:rPr>
          <w:rFonts w:cstheme="majorHAnsi"/>
          <w:lang w:val="en-GB"/>
        </w:rPr>
        <w:t xml:space="preserve">Essential </w:t>
      </w:r>
      <w:r w:rsidR="00386D6D">
        <w:rPr>
          <w:rFonts w:cstheme="majorHAnsi"/>
          <w:lang w:val="en-GB"/>
        </w:rPr>
        <w:t>M</w:t>
      </w:r>
      <w:r w:rsidRPr="00B67B1F">
        <w:rPr>
          <w:rFonts w:cstheme="majorHAnsi"/>
          <w:lang w:val="en-GB"/>
        </w:rPr>
        <w:t xml:space="preserve">inimum </w:t>
      </w:r>
      <w:r w:rsidR="00386D6D">
        <w:rPr>
          <w:rFonts w:cstheme="majorHAnsi"/>
          <w:lang w:val="en-GB"/>
        </w:rPr>
        <w:t>Q</w:t>
      </w:r>
      <w:r w:rsidRPr="00B67B1F">
        <w:rPr>
          <w:rFonts w:cstheme="majorHAnsi"/>
          <w:lang w:val="en-GB"/>
        </w:rPr>
        <w:t xml:space="preserve">ualifications and </w:t>
      </w:r>
      <w:r w:rsidR="00386D6D">
        <w:rPr>
          <w:rFonts w:cstheme="majorHAnsi"/>
          <w:lang w:val="en-GB"/>
        </w:rPr>
        <w:t>P</w:t>
      </w:r>
      <w:r w:rsidRPr="00B67B1F">
        <w:rPr>
          <w:rFonts w:cstheme="majorHAnsi"/>
          <w:lang w:val="en-GB"/>
        </w:rPr>
        <w:t xml:space="preserve">rofessional </w:t>
      </w:r>
      <w:r w:rsidR="00386D6D">
        <w:rPr>
          <w:rFonts w:cstheme="majorHAnsi"/>
          <w:lang w:val="en-GB"/>
        </w:rPr>
        <w:t>E</w:t>
      </w:r>
      <w:r w:rsidRPr="00B67B1F">
        <w:rPr>
          <w:rFonts w:cstheme="majorHAnsi"/>
          <w:lang w:val="en-GB"/>
        </w:rPr>
        <w:t xml:space="preserve">xperience </w:t>
      </w:r>
      <w:r w:rsidR="00386D6D">
        <w:rPr>
          <w:rFonts w:cstheme="majorHAnsi"/>
          <w:lang w:val="en-GB"/>
        </w:rPr>
        <w:t>R</w:t>
      </w:r>
      <w:r w:rsidRPr="00B67B1F">
        <w:rPr>
          <w:rFonts w:cstheme="majorHAnsi"/>
          <w:lang w:val="en-GB"/>
        </w:rPr>
        <w:t>equired</w:t>
      </w:r>
    </w:p>
    <w:p w14:paraId="375444C2" w14:textId="77777777" w:rsidR="004D5EE7" w:rsidRPr="00B67B1F" w:rsidRDefault="004D5EE7" w:rsidP="008D67C1">
      <w:pPr>
        <w:spacing w:before="0" w:after="0" w:line="264" w:lineRule="auto"/>
        <w:contextualSpacing/>
        <w:jc w:val="both"/>
        <w:rPr>
          <w:rFonts w:asciiTheme="majorHAnsi" w:hAnsiTheme="majorHAnsi" w:cstheme="majorHAnsi"/>
          <w:szCs w:val="22"/>
        </w:rPr>
      </w:pPr>
    </w:p>
    <w:p w14:paraId="4374A6FF" w14:textId="78B45988" w:rsidR="006E1812" w:rsidRPr="00B67B1F" w:rsidRDefault="00BF1805" w:rsidP="004670A8">
      <w:pPr>
        <w:spacing w:before="0" w:line="360" w:lineRule="auto"/>
        <w:contextualSpacing/>
        <w:jc w:val="both"/>
        <w:rPr>
          <w:rFonts w:asciiTheme="majorHAnsi" w:hAnsiTheme="majorHAnsi" w:cstheme="majorHAnsi"/>
          <w:szCs w:val="22"/>
        </w:rPr>
      </w:pPr>
      <w:r w:rsidRPr="607C6EFE">
        <w:rPr>
          <w:rFonts w:asciiTheme="majorHAnsi" w:hAnsiTheme="majorHAnsi" w:cstheme="majorBidi"/>
        </w:rPr>
        <w:t xml:space="preserve">The ideal candidate will: </w:t>
      </w:r>
    </w:p>
    <w:p w14:paraId="0D9FCC9D" w14:textId="7C513217" w:rsidR="2AD276E7" w:rsidRDefault="2AD276E7" w:rsidP="607C6EFE">
      <w:pPr>
        <w:pStyle w:val="ListParagraph"/>
        <w:rPr>
          <w:szCs w:val="22"/>
        </w:rPr>
      </w:pPr>
      <w:r>
        <w:lastRenderedPageBreak/>
        <w:t xml:space="preserve">Exceptional English writing and editing abilities </w:t>
      </w:r>
    </w:p>
    <w:p w14:paraId="396646AF" w14:textId="5C7B6A47" w:rsidR="2AD276E7" w:rsidRDefault="2AD276E7" w:rsidP="607C6EFE">
      <w:pPr>
        <w:pStyle w:val="ListParagraph"/>
        <w:rPr>
          <w:szCs w:val="22"/>
        </w:rPr>
      </w:pPr>
      <w:r>
        <w:t xml:space="preserve">Experience with web publishing using CMS such as WordPress, Django or similar </w:t>
      </w:r>
    </w:p>
    <w:p w14:paraId="3538E575" w14:textId="50F3615B" w:rsidR="2AD276E7" w:rsidRDefault="2AD276E7" w:rsidP="607C6EFE">
      <w:pPr>
        <w:pStyle w:val="ListParagraph"/>
        <w:rPr>
          <w:szCs w:val="22"/>
        </w:rPr>
      </w:pPr>
      <w:r>
        <w:t xml:space="preserve">Very good organizational skills and ability to work independently as needed  </w:t>
      </w:r>
    </w:p>
    <w:p w14:paraId="77C9E33B" w14:textId="289878DB" w:rsidR="2AD276E7" w:rsidRDefault="2AD276E7" w:rsidP="607C6EFE">
      <w:pPr>
        <w:pStyle w:val="ListParagraph"/>
        <w:rPr>
          <w:szCs w:val="22"/>
        </w:rPr>
      </w:pPr>
      <w:r>
        <w:t xml:space="preserve">Detail-oriented and good sense of own time management  </w:t>
      </w:r>
    </w:p>
    <w:p w14:paraId="609C8D02" w14:textId="62A555F6" w:rsidR="2AD276E7" w:rsidRDefault="2AD276E7" w:rsidP="607C6EFE">
      <w:pPr>
        <w:pStyle w:val="ListParagraph"/>
        <w:rPr>
          <w:rFonts w:asciiTheme="majorHAnsi" w:eastAsiaTheme="majorEastAsia" w:hAnsiTheme="majorHAnsi" w:cstheme="majorBidi"/>
          <w:szCs w:val="22"/>
        </w:rPr>
      </w:pPr>
      <w:r>
        <w:t>Experience with digital analytics would be an asset</w:t>
      </w:r>
    </w:p>
    <w:p w14:paraId="57F0ABE9" w14:textId="7DA3B648" w:rsidR="009976DA" w:rsidRPr="00B67B1F" w:rsidRDefault="009976DA" w:rsidP="009976DA">
      <w:pPr>
        <w:spacing w:before="0" w:after="0" w:line="360" w:lineRule="auto"/>
        <w:jc w:val="both"/>
        <w:rPr>
          <w:rFonts w:asciiTheme="majorHAnsi" w:hAnsiTheme="majorHAnsi" w:cstheme="majorHAnsi"/>
          <w:szCs w:val="22"/>
        </w:rPr>
      </w:pPr>
    </w:p>
    <w:p w14:paraId="493B10CE" w14:textId="77777777" w:rsidR="009976DA" w:rsidRPr="00B67B1F" w:rsidRDefault="009976DA" w:rsidP="009976DA">
      <w:pPr>
        <w:pStyle w:val="Heading2"/>
        <w:rPr>
          <w:rFonts w:cstheme="majorHAnsi"/>
          <w:lang w:val="en-GB"/>
        </w:rPr>
      </w:pPr>
      <w:r w:rsidRPr="00B67B1F">
        <w:rPr>
          <w:rFonts w:cstheme="majorHAnsi"/>
          <w:lang w:val="en-GB"/>
        </w:rPr>
        <w:t>Eligibility</w:t>
      </w:r>
    </w:p>
    <w:p w14:paraId="7A008573" w14:textId="77777777" w:rsidR="009976DA" w:rsidRPr="00B67B1F" w:rsidRDefault="009976DA" w:rsidP="009976DA">
      <w:pPr>
        <w:spacing w:line="360" w:lineRule="auto"/>
        <w:jc w:val="both"/>
        <w:rPr>
          <w:rFonts w:asciiTheme="majorHAnsi" w:hAnsiTheme="majorHAnsi" w:cstheme="majorHAnsi"/>
        </w:rPr>
      </w:pPr>
      <w:r w:rsidRPr="00B67B1F">
        <w:rPr>
          <w:rFonts w:asciiTheme="majorHAnsi" w:hAnsiTheme="majorHAnsi" w:cstheme="majorHAnsi"/>
        </w:rPr>
        <w:t>In order to be considered for an internship, candidates must meet the following eligibility criteria:</w:t>
      </w:r>
    </w:p>
    <w:p w14:paraId="010C8C16" w14:textId="77777777" w:rsidR="009976DA" w:rsidRPr="00B67B1F" w:rsidRDefault="009976DA" w:rsidP="009976DA">
      <w:pPr>
        <w:pStyle w:val="ListParagraph"/>
        <w:numPr>
          <w:ilvl w:val="0"/>
          <w:numId w:val="19"/>
        </w:numPr>
        <w:spacing w:line="360" w:lineRule="auto"/>
        <w:jc w:val="both"/>
        <w:rPr>
          <w:rFonts w:asciiTheme="majorHAnsi" w:hAnsiTheme="majorHAnsi" w:cstheme="majorHAnsi"/>
        </w:rPr>
      </w:pPr>
      <w:r w:rsidRPr="00B67B1F">
        <w:rPr>
          <w:rFonts w:asciiTheme="majorHAnsi" w:hAnsiTheme="majorHAnsi" w:cstheme="majorHAnsi"/>
        </w:rPr>
        <w:t xml:space="preserve">Be a recent graduate </w:t>
      </w:r>
      <w:r w:rsidRPr="00B67B1F">
        <w:rPr>
          <w:rFonts w:asciiTheme="majorHAnsi" w:hAnsiTheme="majorHAnsi" w:cstheme="majorHAnsi"/>
          <w:lang w:val="en-GB"/>
        </w:rPr>
        <w:t>(completed studies within one year of applying)</w:t>
      </w:r>
      <w:r w:rsidRPr="00B67B1F">
        <w:rPr>
          <w:rFonts w:asciiTheme="majorHAnsi" w:hAnsiTheme="majorHAnsi" w:cstheme="majorHAnsi"/>
        </w:rPr>
        <w:t xml:space="preserve"> </w:t>
      </w:r>
      <w:r w:rsidRPr="00B67B1F">
        <w:rPr>
          <w:rFonts w:asciiTheme="majorHAnsi" w:hAnsiTheme="majorHAnsi" w:cstheme="majorHAnsi"/>
          <w:b/>
          <w:bCs/>
          <w:u w:val="single"/>
        </w:rPr>
        <w:t>or</w:t>
      </w:r>
      <w:r w:rsidRPr="00B67B1F">
        <w:rPr>
          <w:rFonts w:asciiTheme="majorHAnsi" w:hAnsiTheme="majorHAnsi" w:cstheme="majorHAnsi"/>
        </w:rPr>
        <w:t xml:space="preserve"> current student in a graduate/undergraduate school programme from a university or higher education facility accredited by UNESCO.</w:t>
      </w:r>
    </w:p>
    <w:p w14:paraId="5966CC7B" w14:textId="77777777" w:rsidR="009976DA" w:rsidRPr="00B67B1F" w:rsidRDefault="009976DA" w:rsidP="009976DA">
      <w:pPr>
        <w:pStyle w:val="ListParagraph"/>
        <w:numPr>
          <w:ilvl w:val="0"/>
          <w:numId w:val="19"/>
        </w:numPr>
        <w:spacing w:line="360" w:lineRule="auto"/>
        <w:jc w:val="both"/>
        <w:rPr>
          <w:rFonts w:asciiTheme="majorHAnsi" w:hAnsiTheme="majorHAnsi" w:cstheme="majorHAnsi"/>
        </w:rPr>
      </w:pPr>
      <w:r w:rsidRPr="00B67B1F">
        <w:rPr>
          <w:rFonts w:asciiTheme="majorHAnsi" w:hAnsiTheme="majorHAnsi" w:cstheme="majorHAnsi"/>
        </w:rPr>
        <w:t>Have completed at least two years of undergraduate studies in a field relevant or of interest to work of the organization.</w:t>
      </w:r>
    </w:p>
    <w:p w14:paraId="0C94F300" w14:textId="715D697A" w:rsidR="009976DA" w:rsidRPr="00B67B1F" w:rsidRDefault="009976DA" w:rsidP="009976DA">
      <w:pPr>
        <w:pStyle w:val="ListParagraph"/>
        <w:numPr>
          <w:ilvl w:val="0"/>
          <w:numId w:val="19"/>
        </w:numPr>
        <w:spacing w:after="0" w:line="360" w:lineRule="auto"/>
        <w:jc w:val="both"/>
        <w:rPr>
          <w:rFonts w:asciiTheme="majorHAnsi" w:hAnsiTheme="majorHAnsi" w:cstheme="majorHAnsi"/>
        </w:rPr>
      </w:pPr>
      <w:r w:rsidRPr="00B67B1F">
        <w:rPr>
          <w:rFonts w:asciiTheme="majorHAnsi" w:hAnsiTheme="majorHAnsi" w:cstheme="majorHAnsi"/>
        </w:rPr>
        <w:t>An individual whose father, mother, son, daughter, brother or sister is a staff member of UNHCR, including a Temporary Appointment holder or a member of the Affiliate Workforce, is not eligible for an internship.</w:t>
      </w:r>
    </w:p>
    <w:p w14:paraId="790BBEDE" w14:textId="77777777" w:rsidR="001D2DA7" w:rsidRPr="00B67B1F" w:rsidRDefault="001D2DA7" w:rsidP="00062C50">
      <w:pPr>
        <w:spacing w:before="0" w:after="0" w:line="264" w:lineRule="auto"/>
        <w:contextualSpacing/>
        <w:jc w:val="both"/>
        <w:rPr>
          <w:rFonts w:asciiTheme="majorHAnsi" w:hAnsiTheme="majorHAnsi" w:cstheme="majorHAnsi"/>
          <w:szCs w:val="22"/>
        </w:rPr>
      </w:pPr>
    </w:p>
    <w:p w14:paraId="63A4CA0B" w14:textId="77777777" w:rsidR="00B67B1F" w:rsidRPr="00B67B1F" w:rsidRDefault="00B67B1F" w:rsidP="00B67B1F">
      <w:pPr>
        <w:pStyle w:val="Heading2"/>
        <w:rPr>
          <w:rFonts w:cstheme="majorHAnsi"/>
          <w:lang w:val="en-GB"/>
        </w:rPr>
      </w:pPr>
      <w:r w:rsidRPr="607C6EFE">
        <w:rPr>
          <w:lang w:val="en-GB"/>
        </w:rPr>
        <w:t>Location and Conditions</w:t>
      </w:r>
    </w:p>
    <w:p w14:paraId="2BD21D4B" w14:textId="104C9662" w:rsidR="01165699" w:rsidRDefault="01165699" w:rsidP="607C6EFE">
      <w:pPr>
        <w:spacing w:line="360" w:lineRule="auto"/>
        <w:jc w:val="both"/>
        <w:rPr>
          <w:rFonts w:asciiTheme="majorHAnsi" w:hAnsiTheme="majorHAnsi" w:cstheme="majorBidi"/>
          <w:lang w:val="en-GB"/>
        </w:rPr>
      </w:pPr>
      <w:r w:rsidRPr="607C6EFE">
        <w:rPr>
          <w:rFonts w:asciiTheme="majorHAnsi" w:hAnsiTheme="majorHAnsi" w:cstheme="majorBidi"/>
          <w:szCs w:val="22"/>
          <w:lang w:val="en-GB"/>
        </w:rPr>
        <w:t xml:space="preserve">The internship is based with the team in the UN City in Copenhagen, Denmark. However, there is the possibility for the successful candidate to perform duties remotely and/or from home.  The internship is a six-month full-time role, with the possibility of extension for an additional </w:t>
      </w:r>
      <w:r w:rsidR="003C116C">
        <w:rPr>
          <w:rFonts w:asciiTheme="majorHAnsi" w:hAnsiTheme="majorHAnsi" w:cstheme="majorBidi"/>
          <w:szCs w:val="22"/>
          <w:lang w:val="en-GB"/>
        </w:rPr>
        <w:t>two</w:t>
      </w:r>
      <w:r w:rsidRPr="607C6EFE">
        <w:rPr>
          <w:rFonts w:asciiTheme="majorHAnsi" w:hAnsiTheme="majorHAnsi" w:cstheme="majorBidi"/>
          <w:szCs w:val="22"/>
          <w:lang w:val="en-GB"/>
        </w:rPr>
        <w:t xml:space="preserve"> months, with 40 working hours per week, from 8.30 am to 5.00 pm CET Monday to Friday. The start date is tentatively set for May 2021 which will be revisited following the measures adopted by the Danish government and guidance of UNHCR regarding the COVID-19 situation.  </w:t>
      </w:r>
    </w:p>
    <w:p w14:paraId="6E888C61" w14:textId="3D0C3EE0" w:rsidR="001D2DA7" w:rsidRPr="00AA5D56" w:rsidRDefault="01165699" w:rsidP="00AA5D56">
      <w:pPr>
        <w:spacing w:line="360" w:lineRule="auto"/>
        <w:jc w:val="both"/>
        <w:rPr>
          <w:rFonts w:asciiTheme="majorHAnsi" w:hAnsiTheme="majorHAnsi" w:cstheme="majorBidi"/>
          <w:szCs w:val="22"/>
          <w:lang w:val="en-GB"/>
        </w:rPr>
      </w:pPr>
      <w:r w:rsidRPr="607C6EFE">
        <w:rPr>
          <w:rFonts w:asciiTheme="majorHAnsi" w:hAnsiTheme="majorHAnsi" w:cstheme="majorBidi"/>
          <w:szCs w:val="22"/>
          <w:lang w:val="en-GB"/>
        </w:rPr>
        <w:t>Obtaining and renewing current visas and residence permits, if necessary, including all associated costs, are the responsibility of the intern. The terms of the internship, as defined by UNHCR practice, include the payment of a Food and Local Transportation Allowance (FLTA). In case the intern is sponsored by another source during the internship this will be deducted from the FLTA.</w:t>
      </w:r>
    </w:p>
    <w:p w14:paraId="575E2508" w14:textId="77777777" w:rsidR="00B67B1F" w:rsidRPr="00B67B1F" w:rsidRDefault="00B67B1F" w:rsidP="00B67B1F">
      <w:pPr>
        <w:pStyle w:val="Heading2"/>
        <w:rPr>
          <w:rFonts w:cstheme="majorHAnsi"/>
          <w:lang w:val="en-GB"/>
        </w:rPr>
      </w:pPr>
      <w:r w:rsidRPr="00B67B1F">
        <w:rPr>
          <w:rFonts w:cstheme="majorHAnsi"/>
          <w:lang w:val="en-GB"/>
        </w:rPr>
        <w:lastRenderedPageBreak/>
        <w:t>To Apply</w:t>
      </w:r>
    </w:p>
    <w:p w14:paraId="74116CD5" w14:textId="77777777" w:rsidR="00B83BF9" w:rsidRDefault="00B83BF9" w:rsidP="00B83BF9">
      <w:pPr>
        <w:autoSpaceDE w:val="0"/>
        <w:autoSpaceDN w:val="0"/>
        <w:adjustRightInd w:val="0"/>
        <w:spacing w:after="0" w:line="360" w:lineRule="auto"/>
        <w:jc w:val="both"/>
        <w:rPr>
          <w:rFonts w:ascii="Arial" w:hAnsi="Arial" w:cs="Arial"/>
          <w:lang w:val="en-GB"/>
        </w:rPr>
      </w:pPr>
      <w:r w:rsidRPr="00561F0A">
        <w:rPr>
          <w:rFonts w:ascii="Arial" w:hAnsi="Arial" w:cs="Arial"/>
          <w:lang w:val="en-GB"/>
        </w:rPr>
        <w:t xml:space="preserve">Interested candidates should apply online through the </w:t>
      </w:r>
      <w:hyperlink r:id="rId11" w:history="1">
        <w:r w:rsidRPr="00633BD9">
          <w:rPr>
            <w:rStyle w:val="Hyperlink"/>
            <w:rFonts w:ascii="Arial" w:hAnsi="Arial" w:cs="Arial"/>
            <w:lang w:val="en-GB"/>
          </w:rPr>
          <w:t>MSRP Portal</w:t>
        </w:r>
      </w:hyperlink>
      <w:r>
        <w:rPr>
          <w:rFonts w:ascii="Arial" w:hAnsi="Arial" w:cs="Arial"/>
          <w:lang w:val="en-GB"/>
        </w:rPr>
        <w:t xml:space="preserve"> </w:t>
      </w:r>
      <w:r w:rsidRPr="00561F0A">
        <w:rPr>
          <w:rFonts w:ascii="Arial" w:hAnsi="Arial" w:cs="Arial"/>
          <w:lang w:val="en-GB"/>
        </w:rPr>
        <w:t>with a Letter of Interest</w:t>
      </w:r>
    </w:p>
    <w:p w14:paraId="3AB3B38F" w14:textId="026C4EFB" w:rsidR="00B67B1F" w:rsidRPr="00B67B1F" w:rsidRDefault="00B67B1F" w:rsidP="607C6EFE">
      <w:pPr>
        <w:pStyle w:val="Default"/>
        <w:spacing w:before="240" w:line="360" w:lineRule="auto"/>
        <w:jc w:val="both"/>
        <w:rPr>
          <w:rFonts w:asciiTheme="majorHAnsi" w:hAnsiTheme="majorHAnsi" w:cstheme="majorBidi"/>
          <w:color w:val="auto"/>
          <w:sz w:val="22"/>
          <w:szCs w:val="22"/>
          <w:lang w:val="en-GB"/>
        </w:rPr>
      </w:pPr>
      <w:r w:rsidRPr="607C6EFE">
        <w:rPr>
          <w:rFonts w:asciiTheme="majorHAnsi" w:hAnsiTheme="majorHAnsi" w:cstheme="majorBidi"/>
          <w:b/>
          <w:bCs/>
          <w:color w:val="auto"/>
          <w:sz w:val="22"/>
          <w:szCs w:val="22"/>
          <w:lang w:val="en-GB"/>
        </w:rPr>
        <w:t>Job Opening ID</w:t>
      </w:r>
      <w:r w:rsidR="00AA5D56">
        <w:rPr>
          <w:rFonts w:asciiTheme="majorHAnsi" w:hAnsiTheme="majorHAnsi" w:cstheme="majorBidi"/>
          <w:b/>
          <w:bCs/>
          <w:color w:val="auto"/>
          <w:sz w:val="22"/>
          <w:szCs w:val="22"/>
          <w:lang w:val="en-GB"/>
        </w:rPr>
        <w:t xml:space="preserve"> 26352</w:t>
      </w:r>
      <w:r w:rsidRPr="607C6EFE">
        <w:rPr>
          <w:rFonts w:asciiTheme="majorHAnsi" w:hAnsiTheme="majorHAnsi" w:cstheme="majorBidi"/>
          <w:color w:val="auto"/>
          <w:sz w:val="22"/>
          <w:szCs w:val="22"/>
          <w:lang w:val="en-GB"/>
        </w:rPr>
        <w:t xml:space="preserve"> : </w:t>
      </w:r>
      <w:r w:rsidR="00861405">
        <w:rPr>
          <w:rFonts w:asciiTheme="majorHAnsi" w:hAnsiTheme="majorHAnsi" w:cstheme="majorBidi"/>
          <w:color w:val="auto"/>
          <w:sz w:val="22"/>
          <w:szCs w:val="22"/>
          <w:lang w:val="en-GB"/>
        </w:rPr>
        <w:t>Web Content Writer Intern</w:t>
      </w:r>
      <w:r w:rsidR="00883675">
        <w:rPr>
          <w:rFonts w:asciiTheme="majorHAnsi" w:hAnsiTheme="majorHAnsi" w:cstheme="majorBidi"/>
          <w:color w:val="auto"/>
          <w:sz w:val="22"/>
          <w:szCs w:val="22"/>
          <w:lang w:val="en-GB"/>
        </w:rPr>
        <w:t>ship.</w:t>
      </w:r>
      <w:r w:rsidRPr="607C6EFE">
        <w:rPr>
          <w:rFonts w:asciiTheme="majorHAnsi" w:hAnsiTheme="majorHAnsi" w:cstheme="majorBidi"/>
          <w:color w:val="auto"/>
          <w:sz w:val="22"/>
          <w:szCs w:val="22"/>
          <w:lang w:val="en-GB"/>
        </w:rPr>
        <w:t xml:space="preserve"> </w:t>
      </w:r>
    </w:p>
    <w:p w14:paraId="1AFC44FA" w14:textId="77777777" w:rsidR="00B67B1F" w:rsidRPr="00B67B1F" w:rsidRDefault="00B67B1F" w:rsidP="00B67B1F">
      <w:pPr>
        <w:pStyle w:val="Default"/>
        <w:spacing w:before="240" w:line="360" w:lineRule="auto"/>
        <w:jc w:val="both"/>
        <w:rPr>
          <w:rFonts w:asciiTheme="majorHAnsi" w:hAnsiTheme="majorHAnsi" w:cstheme="majorHAnsi"/>
          <w:color w:val="auto"/>
          <w:sz w:val="22"/>
          <w:lang w:val="en-GB"/>
        </w:rPr>
      </w:pPr>
      <w:r w:rsidRPr="00B67B1F">
        <w:rPr>
          <w:rFonts w:asciiTheme="majorHAnsi" w:hAnsiTheme="majorHAnsi" w:cstheme="majorHAnsi"/>
          <w:color w:val="auto"/>
          <w:sz w:val="22"/>
          <w:lang w:val="en-GB"/>
        </w:rPr>
        <w:t xml:space="preserve">The UNHCR workforce consists of many diverse nationalities, cultures, languages and opinions. UNHCR seeks to sustain and strengthen this diversity to ensure equal opportunities as well as an inclusive working environment for its entire workforce. Applications are encouraged from all qualified candidates without distinction on grounds of race, colour, sex, national origin, age, religion, disability, sexual orientation and gender identity. </w:t>
      </w:r>
    </w:p>
    <w:p w14:paraId="5AEEDDFF" w14:textId="5177F7A3" w:rsidR="00B67B1F" w:rsidRPr="00B67B1F" w:rsidRDefault="00B67B1F" w:rsidP="00B67B1F">
      <w:pPr>
        <w:pStyle w:val="Default"/>
        <w:spacing w:before="240" w:line="360" w:lineRule="auto"/>
        <w:jc w:val="both"/>
        <w:rPr>
          <w:rFonts w:asciiTheme="majorHAnsi" w:hAnsiTheme="majorHAnsi" w:cstheme="majorHAnsi"/>
          <w:color w:val="auto"/>
          <w:sz w:val="22"/>
          <w:lang w:val="en-GB"/>
        </w:rPr>
      </w:pPr>
      <w:r w:rsidRPr="00B67B1F">
        <w:rPr>
          <w:rFonts w:asciiTheme="majorHAnsi" w:hAnsiTheme="majorHAnsi" w:cstheme="majorHAnsi"/>
          <w:color w:val="auto"/>
          <w:sz w:val="22"/>
          <w:lang w:val="en-GB"/>
        </w:rPr>
        <w:t xml:space="preserve">For any technical problems encountered during the online application, please contact the Global Service Desk at HQUSSD@unhcr.org by allowing sufficient time for the resolution of issue. </w:t>
      </w:r>
    </w:p>
    <w:p w14:paraId="18C75BCD" w14:textId="2DAE755D" w:rsidR="00B67B1F" w:rsidRPr="00B67B1F" w:rsidRDefault="00B67B1F" w:rsidP="607C6EFE">
      <w:pPr>
        <w:spacing w:after="0" w:line="360" w:lineRule="auto"/>
        <w:jc w:val="both"/>
        <w:rPr>
          <w:rFonts w:asciiTheme="majorHAnsi" w:hAnsiTheme="majorHAnsi" w:cstheme="majorBidi"/>
          <w:b/>
          <w:bCs/>
          <w:color w:val="FF0000"/>
        </w:rPr>
      </w:pPr>
      <w:r w:rsidRPr="607C6EFE">
        <w:rPr>
          <w:rFonts w:asciiTheme="majorHAnsi" w:hAnsiTheme="majorHAnsi" w:cstheme="majorBidi"/>
          <w:b/>
          <w:bCs/>
          <w:color w:val="FF0000"/>
        </w:rPr>
        <w:t xml:space="preserve">The deadline for applications is </w:t>
      </w:r>
      <w:r w:rsidR="003C116C">
        <w:rPr>
          <w:rFonts w:asciiTheme="majorHAnsi" w:hAnsiTheme="majorHAnsi" w:cstheme="majorBidi"/>
          <w:b/>
          <w:bCs/>
          <w:color w:val="FF0000"/>
        </w:rPr>
        <w:t xml:space="preserve">02 May 2021 </w:t>
      </w:r>
      <w:r w:rsidRPr="607C6EFE">
        <w:rPr>
          <w:rFonts w:asciiTheme="majorHAnsi" w:hAnsiTheme="majorHAnsi" w:cstheme="majorBidi"/>
          <w:b/>
          <w:bCs/>
          <w:color w:val="FF0000"/>
        </w:rPr>
        <w:t>midnight (CEST, Central European Summer Time).</w:t>
      </w:r>
    </w:p>
    <w:p w14:paraId="50991475" w14:textId="77777777" w:rsidR="001D2DA7" w:rsidRPr="00B67B1F" w:rsidRDefault="001D2DA7" w:rsidP="00062C50">
      <w:pPr>
        <w:spacing w:before="0" w:after="0" w:line="264" w:lineRule="auto"/>
        <w:contextualSpacing/>
        <w:jc w:val="both"/>
        <w:rPr>
          <w:rFonts w:asciiTheme="majorHAnsi" w:hAnsiTheme="majorHAnsi" w:cstheme="majorHAnsi"/>
          <w:szCs w:val="22"/>
          <w:lang w:val="en-GB"/>
        </w:rPr>
      </w:pPr>
    </w:p>
    <w:p w14:paraId="180BACE5" w14:textId="77777777" w:rsidR="00CC5CC7" w:rsidRPr="00B67B1F" w:rsidRDefault="00CC5CC7" w:rsidP="008D67C1">
      <w:pPr>
        <w:spacing w:before="0" w:after="0" w:line="264" w:lineRule="auto"/>
        <w:contextualSpacing/>
        <w:jc w:val="both"/>
        <w:rPr>
          <w:rFonts w:asciiTheme="majorHAnsi" w:hAnsiTheme="majorHAnsi" w:cstheme="majorHAnsi"/>
          <w:b/>
          <w:bCs/>
          <w:color w:val="FF0000"/>
          <w:szCs w:val="22"/>
        </w:rPr>
      </w:pPr>
    </w:p>
    <w:p w14:paraId="12F495CD" w14:textId="77777777" w:rsidR="00CC5CC7" w:rsidRPr="00B67B1F" w:rsidRDefault="00CC5CC7" w:rsidP="008D67C1">
      <w:pPr>
        <w:spacing w:before="0" w:after="0" w:line="264" w:lineRule="auto"/>
        <w:contextualSpacing/>
        <w:jc w:val="both"/>
        <w:rPr>
          <w:rFonts w:asciiTheme="majorHAnsi" w:hAnsiTheme="majorHAnsi" w:cstheme="majorHAnsi"/>
          <w:color w:val="FF0000"/>
          <w:szCs w:val="22"/>
        </w:rPr>
      </w:pPr>
    </w:p>
    <w:sectPr w:rsidR="00CC5CC7" w:rsidRPr="00B67B1F" w:rsidSect="00734E42">
      <w:headerReference w:type="default" r:id="rId12"/>
      <w:footerReference w:type="default" r:id="rId13"/>
      <w:headerReference w:type="first" r:id="rId14"/>
      <w:footerReference w:type="first" r:id="rId15"/>
      <w:pgSz w:w="11900" w:h="16840"/>
      <w:pgMar w:top="1890" w:right="1410" w:bottom="1701" w:left="1418" w:header="1701"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2AB0" w14:textId="77777777" w:rsidR="002F3618" w:rsidRDefault="002F3618" w:rsidP="009206E8">
      <w:pPr>
        <w:spacing w:after="0" w:line="240" w:lineRule="auto"/>
      </w:pPr>
      <w:r>
        <w:separator/>
      </w:r>
    </w:p>
  </w:endnote>
  <w:endnote w:type="continuationSeparator" w:id="0">
    <w:p w14:paraId="45AEA7DC" w14:textId="77777777" w:rsidR="002F3618" w:rsidRDefault="002F3618" w:rsidP="009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HGPMinchoE">
    <w:charset w:val="80"/>
    <w:family w:val="roman"/>
    <w:pitch w:val="variable"/>
    <w:sig w:usb0="E00002FF" w:usb1="2AC7EDFE" w:usb2="00000012" w:usb3="00000000" w:csb0="00020001"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363879068"/>
      <w:docPartObj>
        <w:docPartGallery w:val="Page Numbers (Bottom of Page)"/>
        <w:docPartUnique/>
      </w:docPartObj>
    </w:sdtPr>
    <w:sdtEndPr>
      <w:rPr>
        <w:noProof/>
      </w:rPr>
    </w:sdtEndPr>
    <w:sdtContent>
      <w:p w14:paraId="3C218D27"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372D2C">
          <w:rPr>
            <w:noProof/>
            <w:color w:val="737373"/>
          </w:rPr>
          <w:t>5</w:t>
        </w:r>
        <w:r w:rsidRPr="00AE463D">
          <w:rPr>
            <w:noProof/>
            <w:color w:val="737373"/>
          </w:rPr>
          <w:fldChar w:fldCharType="end"/>
        </w:r>
      </w:p>
    </w:sdtContent>
  </w:sdt>
  <w:p w14:paraId="6E30F678" w14:textId="77777777" w:rsidR="00786A26" w:rsidRDefault="00786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1188821829"/>
      <w:docPartObj>
        <w:docPartGallery w:val="Page Numbers (Bottom of Page)"/>
        <w:docPartUnique/>
      </w:docPartObj>
    </w:sdtPr>
    <w:sdtEndPr>
      <w:rPr>
        <w:noProof/>
      </w:rPr>
    </w:sdtEndPr>
    <w:sdtContent>
      <w:p w14:paraId="3A791AAE"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BF1805">
          <w:rPr>
            <w:noProof/>
            <w:color w:val="737373"/>
          </w:rPr>
          <w:t>1</w:t>
        </w:r>
        <w:r w:rsidRPr="00AE463D">
          <w:rPr>
            <w:noProof/>
            <w:color w:val="737373"/>
          </w:rPr>
          <w:fldChar w:fldCharType="end"/>
        </w:r>
      </w:p>
    </w:sdtContent>
  </w:sdt>
  <w:p w14:paraId="53014AD2" w14:textId="77777777" w:rsidR="00786A26" w:rsidRDefault="00786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6C3F8" w14:textId="77777777" w:rsidR="002F3618" w:rsidRDefault="002F3618" w:rsidP="009206E8">
      <w:pPr>
        <w:spacing w:after="0" w:line="240" w:lineRule="auto"/>
      </w:pPr>
      <w:r>
        <w:separator/>
      </w:r>
    </w:p>
  </w:footnote>
  <w:footnote w:type="continuationSeparator" w:id="0">
    <w:p w14:paraId="5245FC00" w14:textId="77777777" w:rsidR="002F3618" w:rsidRDefault="002F3618" w:rsidP="0092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C7CF" w14:textId="63F88E4C" w:rsidR="00786A26" w:rsidRDefault="009A7EA4" w:rsidP="00B67B1F">
    <w:pPr>
      <w:pStyle w:val="Header"/>
    </w:pPr>
    <w:r>
      <w:rPr>
        <w:noProof/>
      </w:rPr>
      <w:drawing>
        <wp:anchor distT="0" distB="0" distL="114300" distR="114300" simplePos="0" relativeHeight="251659264" behindDoc="1" locked="0" layoutInCell="1" allowOverlap="1" wp14:anchorId="00B0A830" wp14:editId="1430DD8E">
          <wp:simplePos x="0" y="0"/>
          <wp:positionH relativeFrom="page">
            <wp:posOffset>822325</wp:posOffset>
          </wp:positionH>
          <wp:positionV relativeFrom="page">
            <wp:posOffset>379730</wp:posOffset>
          </wp:positionV>
          <wp:extent cx="18034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continue-no-margi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D4CA" w14:textId="77777777" w:rsidR="00786A26" w:rsidRDefault="009A7EA4" w:rsidP="00C31A53">
    <w:pPr>
      <w:pStyle w:val="Header"/>
      <w:spacing w:after="567"/>
    </w:pPr>
    <w:r>
      <w:rPr>
        <w:noProof/>
      </w:rPr>
      <w:drawing>
        <wp:anchor distT="0" distB="0" distL="114300" distR="114300" simplePos="0" relativeHeight="251657216" behindDoc="1" locked="0" layoutInCell="1" allowOverlap="1" wp14:anchorId="31B05932" wp14:editId="555A9284">
          <wp:simplePos x="0" y="0"/>
          <wp:positionH relativeFrom="page">
            <wp:posOffset>364490</wp:posOffset>
          </wp:positionH>
          <wp:positionV relativeFrom="page">
            <wp:posOffset>327025</wp:posOffset>
          </wp:positionV>
          <wp:extent cx="32766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no-margin.eps"/>
                  <pic:cNvPicPr/>
                </pic:nvPicPr>
                <pic:blipFill>
                  <a:blip r:embed="rId1">
                    <a:extLst>
                      <a:ext uri="{28A0092B-C50C-407E-A947-70E740481C1C}">
                        <a14:useLocalDpi xmlns:a14="http://schemas.microsoft.com/office/drawing/2010/main" val="0"/>
                      </a:ext>
                    </a:extLst>
                  </a:blip>
                  <a:stretch>
                    <a:fillRect/>
                  </a:stretch>
                </pic:blipFill>
                <pic:spPr>
                  <a:xfrm>
                    <a:off x="0" y="0"/>
                    <a:ext cx="3276600" cy="49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A64E96"/>
    <w:lvl w:ilvl="0">
      <w:start w:val="1"/>
      <w:numFmt w:val="bullet"/>
      <w:pStyle w:val="ListBullet5"/>
      <w:lvlText w:val="•"/>
      <w:lvlJc w:val="left"/>
      <w:pPr>
        <w:tabs>
          <w:tab w:val="num" w:pos="1492"/>
        </w:tabs>
        <w:ind w:left="1492" w:hanging="360"/>
      </w:pPr>
      <w:rPr>
        <w:rFonts w:ascii="Arial" w:hAnsi="Arial" w:hint="default"/>
        <w:color w:val="007AC2"/>
      </w:rPr>
    </w:lvl>
  </w:abstractNum>
  <w:abstractNum w:abstractNumId="1" w15:restartNumberingAfterBreak="0">
    <w:nsid w:val="FFFFFF81"/>
    <w:multiLevelType w:val="singleLevel"/>
    <w:tmpl w:val="ED92890C"/>
    <w:lvl w:ilvl="0">
      <w:start w:val="1"/>
      <w:numFmt w:val="bullet"/>
      <w:pStyle w:val="ListBullet4"/>
      <w:lvlText w:val="•"/>
      <w:lvlJc w:val="left"/>
      <w:pPr>
        <w:tabs>
          <w:tab w:val="num" w:pos="1209"/>
        </w:tabs>
        <w:ind w:left="1209" w:hanging="360"/>
      </w:pPr>
      <w:rPr>
        <w:rFonts w:ascii="Arial" w:hAnsi="Arial" w:hint="default"/>
        <w:color w:val="007AC2"/>
      </w:rPr>
    </w:lvl>
  </w:abstractNum>
  <w:abstractNum w:abstractNumId="2" w15:restartNumberingAfterBreak="0">
    <w:nsid w:val="FFFFFF82"/>
    <w:multiLevelType w:val="singleLevel"/>
    <w:tmpl w:val="DA9AC48A"/>
    <w:lvl w:ilvl="0">
      <w:start w:val="1"/>
      <w:numFmt w:val="bullet"/>
      <w:pStyle w:val="ListBullet3"/>
      <w:lvlText w:val="•"/>
      <w:lvlJc w:val="left"/>
      <w:pPr>
        <w:tabs>
          <w:tab w:val="num" w:pos="926"/>
        </w:tabs>
        <w:ind w:left="926" w:hanging="360"/>
      </w:pPr>
      <w:rPr>
        <w:rFonts w:ascii="Arial" w:hAnsi="Arial" w:hint="default"/>
        <w:color w:val="007AC2"/>
      </w:rPr>
    </w:lvl>
  </w:abstractNum>
  <w:abstractNum w:abstractNumId="3" w15:restartNumberingAfterBreak="0">
    <w:nsid w:val="FFFFFF83"/>
    <w:multiLevelType w:val="singleLevel"/>
    <w:tmpl w:val="AD96CAE6"/>
    <w:lvl w:ilvl="0">
      <w:start w:val="1"/>
      <w:numFmt w:val="bullet"/>
      <w:pStyle w:val="ListBullet2"/>
      <w:lvlText w:val="•"/>
      <w:lvlJc w:val="left"/>
      <w:pPr>
        <w:tabs>
          <w:tab w:val="num" w:pos="643"/>
        </w:tabs>
        <w:ind w:left="643" w:hanging="360"/>
      </w:pPr>
      <w:rPr>
        <w:rFonts w:ascii="Arial" w:hAnsi="Arial" w:hint="default"/>
        <w:color w:val="007AC2"/>
      </w:rPr>
    </w:lvl>
  </w:abstractNum>
  <w:abstractNum w:abstractNumId="4" w15:restartNumberingAfterBreak="0">
    <w:nsid w:val="FFFFFF89"/>
    <w:multiLevelType w:val="singleLevel"/>
    <w:tmpl w:val="F3BAB276"/>
    <w:lvl w:ilvl="0">
      <w:start w:val="1"/>
      <w:numFmt w:val="bullet"/>
      <w:pStyle w:val="ListBullet"/>
      <w:lvlText w:val="•"/>
      <w:lvlJc w:val="left"/>
      <w:pPr>
        <w:tabs>
          <w:tab w:val="num" w:pos="360"/>
        </w:tabs>
        <w:ind w:left="360" w:hanging="360"/>
      </w:pPr>
      <w:rPr>
        <w:rFonts w:ascii="Arial" w:hAnsi="Arial" w:hint="default"/>
        <w:color w:val="007AC2"/>
      </w:rPr>
    </w:lvl>
  </w:abstractNum>
  <w:abstractNum w:abstractNumId="5" w15:restartNumberingAfterBreak="0">
    <w:nsid w:val="06116E57"/>
    <w:multiLevelType w:val="multilevel"/>
    <w:tmpl w:val="3F80863E"/>
    <w:styleLink w:val="List-Numbered"/>
    <w:lvl w:ilvl="0">
      <w:start w:val="1"/>
      <w:numFmt w:val="decimal"/>
      <w:lvlText w:val="%1."/>
      <w:lvlJc w:val="left"/>
      <w:pPr>
        <w:ind w:left="360" w:hanging="360"/>
      </w:pPr>
      <w:rPr>
        <w:color w:val="0072BC"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877479"/>
    <w:multiLevelType w:val="hybridMultilevel"/>
    <w:tmpl w:val="0BDA0912"/>
    <w:styleLink w:val="ImportedStyle1"/>
    <w:lvl w:ilvl="0" w:tplc="4F5AA9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A3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68F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56D0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2C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E4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8F9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225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44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8E1944"/>
    <w:multiLevelType w:val="hybridMultilevel"/>
    <w:tmpl w:val="B7FE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D13C2"/>
    <w:multiLevelType w:val="hybridMultilevel"/>
    <w:tmpl w:val="67D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73D56"/>
    <w:multiLevelType w:val="hybridMultilevel"/>
    <w:tmpl w:val="0BDA0912"/>
    <w:numStyleLink w:val="ImportedStyle1"/>
  </w:abstractNum>
  <w:abstractNum w:abstractNumId="10" w15:restartNumberingAfterBreak="0">
    <w:nsid w:val="363429E1"/>
    <w:multiLevelType w:val="multilevel"/>
    <w:tmpl w:val="7BD4D0E6"/>
    <w:lvl w:ilvl="0">
      <w:start w:val="1"/>
      <w:numFmt w:val="decimal"/>
      <w:pStyle w:val="Numberedlist"/>
      <w:lvlText w:val="%1."/>
      <w:lvlJc w:val="left"/>
      <w:pPr>
        <w:ind w:left="360" w:hanging="360"/>
      </w:pPr>
      <w:rPr>
        <w:rFonts w:ascii="Arial" w:hAnsi="Arial" w:hint="default"/>
        <w:b/>
        <w:i w:val="0"/>
        <w:color w:val="0072BC"/>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D1565F"/>
    <w:multiLevelType w:val="hybridMultilevel"/>
    <w:tmpl w:val="67C2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6019"/>
    <w:multiLevelType w:val="hybridMultilevel"/>
    <w:tmpl w:val="9184DE40"/>
    <w:lvl w:ilvl="0" w:tplc="77903CFA">
      <w:start w:val="1"/>
      <w:numFmt w:val="bullet"/>
      <w:pStyle w:val="ListParagraph"/>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51BF6"/>
    <w:multiLevelType w:val="hybridMultilevel"/>
    <w:tmpl w:val="EE9EAF56"/>
    <w:lvl w:ilvl="0" w:tplc="1EB45154">
      <w:start w:val="1"/>
      <w:numFmt w:val="bullet"/>
      <w:lvlText w:val="•"/>
      <w:lvlJc w:val="left"/>
      <w:pPr>
        <w:ind w:left="360" w:hanging="360"/>
      </w:pPr>
      <w:rPr>
        <w:rFonts w:hint="default"/>
        <w:color w:val="0072BC"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B553F3"/>
    <w:multiLevelType w:val="hybridMultilevel"/>
    <w:tmpl w:val="F106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262D6"/>
    <w:multiLevelType w:val="hybridMultilevel"/>
    <w:tmpl w:val="E25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47144"/>
    <w:multiLevelType w:val="hybridMultilevel"/>
    <w:tmpl w:val="09D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2"/>
  </w:num>
  <w:num w:numId="2">
    <w:abstractNumId w:val="17"/>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6"/>
  </w:num>
  <w:num w:numId="11">
    <w:abstractNumId w:val="9"/>
  </w:num>
  <w:num w:numId="12">
    <w:abstractNumId w:val="16"/>
  </w:num>
  <w:num w:numId="13">
    <w:abstractNumId w:val="15"/>
  </w:num>
  <w:num w:numId="14">
    <w:abstractNumId w:val="11"/>
  </w:num>
  <w:num w:numId="15">
    <w:abstractNumId w:val="14"/>
  </w:num>
  <w:num w:numId="16">
    <w:abstractNumId w:val="7"/>
  </w:num>
  <w:num w:numId="17">
    <w:abstractNumId w:val="12"/>
  </w:num>
  <w:num w:numId="18">
    <w:abstractNumId w:val="8"/>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11"/>
    <w:rsid w:val="00000653"/>
    <w:rsid w:val="000035ED"/>
    <w:rsid w:val="0002426F"/>
    <w:rsid w:val="00026AC8"/>
    <w:rsid w:val="00027626"/>
    <w:rsid w:val="00030CF5"/>
    <w:rsid w:val="000346D3"/>
    <w:rsid w:val="000526E8"/>
    <w:rsid w:val="00060115"/>
    <w:rsid w:val="00061B1B"/>
    <w:rsid w:val="00062C50"/>
    <w:rsid w:val="00066DE7"/>
    <w:rsid w:val="00073C3E"/>
    <w:rsid w:val="00084967"/>
    <w:rsid w:val="00085384"/>
    <w:rsid w:val="000A1B90"/>
    <w:rsid w:val="000A2359"/>
    <w:rsid w:val="000A6061"/>
    <w:rsid w:val="000B52A4"/>
    <w:rsid w:val="000C611F"/>
    <w:rsid w:val="000D165D"/>
    <w:rsid w:val="000E16B6"/>
    <w:rsid w:val="000E7B43"/>
    <w:rsid w:val="000F07F7"/>
    <w:rsid w:val="00120DB1"/>
    <w:rsid w:val="00125364"/>
    <w:rsid w:val="00125F08"/>
    <w:rsid w:val="00131B07"/>
    <w:rsid w:val="00133D45"/>
    <w:rsid w:val="001451EE"/>
    <w:rsid w:val="00153ECD"/>
    <w:rsid w:val="00155D8D"/>
    <w:rsid w:val="00160885"/>
    <w:rsid w:val="00165C65"/>
    <w:rsid w:val="00172BD0"/>
    <w:rsid w:val="00177F40"/>
    <w:rsid w:val="0018218D"/>
    <w:rsid w:val="001840ED"/>
    <w:rsid w:val="00186703"/>
    <w:rsid w:val="0019631F"/>
    <w:rsid w:val="001A48D0"/>
    <w:rsid w:val="001A7970"/>
    <w:rsid w:val="001B6664"/>
    <w:rsid w:val="001C49DD"/>
    <w:rsid w:val="001C586F"/>
    <w:rsid w:val="001D2B11"/>
    <w:rsid w:val="001D2C99"/>
    <w:rsid w:val="001D2DA7"/>
    <w:rsid w:val="001D5731"/>
    <w:rsid w:val="001D6202"/>
    <w:rsid w:val="001E4F49"/>
    <w:rsid w:val="002004F6"/>
    <w:rsid w:val="00203727"/>
    <w:rsid w:val="00207E4E"/>
    <w:rsid w:val="002500BF"/>
    <w:rsid w:val="00252F7F"/>
    <w:rsid w:val="00254129"/>
    <w:rsid w:val="002568A4"/>
    <w:rsid w:val="00262E1D"/>
    <w:rsid w:val="002A66CC"/>
    <w:rsid w:val="002B14C7"/>
    <w:rsid w:val="002D5A87"/>
    <w:rsid w:val="002E089C"/>
    <w:rsid w:val="002E75BC"/>
    <w:rsid w:val="002F3618"/>
    <w:rsid w:val="002F3EE4"/>
    <w:rsid w:val="002F6215"/>
    <w:rsid w:val="003260A3"/>
    <w:rsid w:val="0033033E"/>
    <w:rsid w:val="00333FC0"/>
    <w:rsid w:val="00337225"/>
    <w:rsid w:val="00346ECB"/>
    <w:rsid w:val="00350AFD"/>
    <w:rsid w:val="00357425"/>
    <w:rsid w:val="003609FC"/>
    <w:rsid w:val="00362090"/>
    <w:rsid w:val="003665CF"/>
    <w:rsid w:val="0036781E"/>
    <w:rsid w:val="00372B48"/>
    <w:rsid w:val="00372D2C"/>
    <w:rsid w:val="00374B40"/>
    <w:rsid w:val="00386D6D"/>
    <w:rsid w:val="0039438E"/>
    <w:rsid w:val="003C116C"/>
    <w:rsid w:val="003E5A71"/>
    <w:rsid w:val="003E6FC5"/>
    <w:rsid w:val="003F37F4"/>
    <w:rsid w:val="003F633E"/>
    <w:rsid w:val="003F65F9"/>
    <w:rsid w:val="003F66C0"/>
    <w:rsid w:val="00401D6A"/>
    <w:rsid w:val="0040309E"/>
    <w:rsid w:val="00404E15"/>
    <w:rsid w:val="00404FB7"/>
    <w:rsid w:val="0041423B"/>
    <w:rsid w:val="004254BC"/>
    <w:rsid w:val="00442104"/>
    <w:rsid w:val="00445754"/>
    <w:rsid w:val="00451487"/>
    <w:rsid w:val="00452598"/>
    <w:rsid w:val="00454E0B"/>
    <w:rsid w:val="0046387E"/>
    <w:rsid w:val="004670A8"/>
    <w:rsid w:val="00470B17"/>
    <w:rsid w:val="0047533C"/>
    <w:rsid w:val="00475EFA"/>
    <w:rsid w:val="0047797A"/>
    <w:rsid w:val="0048399D"/>
    <w:rsid w:val="00492071"/>
    <w:rsid w:val="004B48A9"/>
    <w:rsid w:val="004B559C"/>
    <w:rsid w:val="004B5B54"/>
    <w:rsid w:val="004D1926"/>
    <w:rsid w:val="004D5EE7"/>
    <w:rsid w:val="004E15E1"/>
    <w:rsid w:val="004E3C96"/>
    <w:rsid w:val="004E3CC3"/>
    <w:rsid w:val="004E774D"/>
    <w:rsid w:val="004F0D4A"/>
    <w:rsid w:val="004F7011"/>
    <w:rsid w:val="0050199E"/>
    <w:rsid w:val="0050540D"/>
    <w:rsid w:val="005061F0"/>
    <w:rsid w:val="00512AD8"/>
    <w:rsid w:val="005205BB"/>
    <w:rsid w:val="005230A7"/>
    <w:rsid w:val="00524697"/>
    <w:rsid w:val="0052638B"/>
    <w:rsid w:val="00533BDF"/>
    <w:rsid w:val="00537827"/>
    <w:rsid w:val="00543BD9"/>
    <w:rsid w:val="00546E4E"/>
    <w:rsid w:val="0055124F"/>
    <w:rsid w:val="0055181D"/>
    <w:rsid w:val="00562E10"/>
    <w:rsid w:val="00570C24"/>
    <w:rsid w:val="00571D1D"/>
    <w:rsid w:val="005724FA"/>
    <w:rsid w:val="00583110"/>
    <w:rsid w:val="00587518"/>
    <w:rsid w:val="00594A5E"/>
    <w:rsid w:val="005B7293"/>
    <w:rsid w:val="005C2DE7"/>
    <w:rsid w:val="005D2E2F"/>
    <w:rsid w:val="005E1BBA"/>
    <w:rsid w:val="005F4627"/>
    <w:rsid w:val="00600F10"/>
    <w:rsid w:val="00604FAA"/>
    <w:rsid w:val="00606CC3"/>
    <w:rsid w:val="006120DA"/>
    <w:rsid w:val="006138FF"/>
    <w:rsid w:val="006271F3"/>
    <w:rsid w:val="006366A0"/>
    <w:rsid w:val="00647B6B"/>
    <w:rsid w:val="006538BA"/>
    <w:rsid w:val="00662B0F"/>
    <w:rsid w:val="00665B57"/>
    <w:rsid w:val="00670DD6"/>
    <w:rsid w:val="00673DCE"/>
    <w:rsid w:val="006867B1"/>
    <w:rsid w:val="006945B7"/>
    <w:rsid w:val="0069536A"/>
    <w:rsid w:val="006A0CD5"/>
    <w:rsid w:val="006A147F"/>
    <w:rsid w:val="006D5E17"/>
    <w:rsid w:val="006E083B"/>
    <w:rsid w:val="006E14ED"/>
    <w:rsid w:val="006E1812"/>
    <w:rsid w:val="006F31DD"/>
    <w:rsid w:val="006F75D5"/>
    <w:rsid w:val="006F780C"/>
    <w:rsid w:val="00702705"/>
    <w:rsid w:val="007032AC"/>
    <w:rsid w:val="0071493A"/>
    <w:rsid w:val="00727561"/>
    <w:rsid w:val="00733CC2"/>
    <w:rsid w:val="00734E42"/>
    <w:rsid w:val="00743247"/>
    <w:rsid w:val="007539B7"/>
    <w:rsid w:val="0076594D"/>
    <w:rsid w:val="00773532"/>
    <w:rsid w:val="00776E25"/>
    <w:rsid w:val="00782384"/>
    <w:rsid w:val="00786A26"/>
    <w:rsid w:val="007974FF"/>
    <w:rsid w:val="007A11E3"/>
    <w:rsid w:val="007B78C3"/>
    <w:rsid w:val="007C1535"/>
    <w:rsid w:val="007C5453"/>
    <w:rsid w:val="007D37F2"/>
    <w:rsid w:val="007E33B6"/>
    <w:rsid w:val="007E365E"/>
    <w:rsid w:val="007E475C"/>
    <w:rsid w:val="007F0BD4"/>
    <w:rsid w:val="00804FB5"/>
    <w:rsid w:val="00807A3D"/>
    <w:rsid w:val="00817FA3"/>
    <w:rsid w:val="00823F00"/>
    <w:rsid w:val="008268EC"/>
    <w:rsid w:val="00827DEE"/>
    <w:rsid w:val="00837876"/>
    <w:rsid w:val="00840423"/>
    <w:rsid w:val="0084232C"/>
    <w:rsid w:val="00847CAE"/>
    <w:rsid w:val="00853A79"/>
    <w:rsid w:val="00861405"/>
    <w:rsid w:val="008643E5"/>
    <w:rsid w:val="00867FAC"/>
    <w:rsid w:val="00875E6B"/>
    <w:rsid w:val="00876463"/>
    <w:rsid w:val="008765F2"/>
    <w:rsid w:val="00883675"/>
    <w:rsid w:val="00884325"/>
    <w:rsid w:val="008872C6"/>
    <w:rsid w:val="00887AB7"/>
    <w:rsid w:val="008A2D36"/>
    <w:rsid w:val="008D67C1"/>
    <w:rsid w:val="008F3972"/>
    <w:rsid w:val="009206E8"/>
    <w:rsid w:val="00931753"/>
    <w:rsid w:val="00932724"/>
    <w:rsid w:val="009432F2"/>
    <w:rsid w:val="00962108"/>
    <w:rsid w:val="0097330E"/>
    <w:rsid w:val="009749FA"/>
    <w:rsid w:val="00983718"/>
    <w:rsid w:val="00984065"/>
    <w:rsid w:val="009976DA"/>
    <w:rsid w:val="009A0951"/>
    <w:rsid w:val="009A7EA4"/>
    <w:rsid w:val="009B45B8"/>
    <w:rsid w:val="009B6680"/>
    <w:rsid w:val="009C4F6A"/>
    <w:rsid w:val="009C5291"/>
    <w:rsid w:val="009C6154"/>
    <w:rsid w:val="009D00F3"/>
    <w:rsid w:val="009D35F1"/>
    <w:rsid w:val="009D4DFA"/>
    <w:rsid w:val="009D66F9"/>
    <w:rsid w:val="009D6B55"/>
    <w:rsid w:val="009F13BF"/>
    <w:rsid w:val="009F6BBF"/>
    <w:rsid w:val="00A011A5"/>
    <w:rsid w:val="00A015C1"/>
    <w:rsid w:val="00A20461"/>
    <w:rsid w:val="00A3078C"/>
    <w:rsid w:val="00A34856"/>
    <w:rsid w:val="00A42A92"/>
    <w:rsid w:val="00A47B0A"/>
    <w:rsid w:val="00A53841"/>
    <w:rsid w:val="00A54501"/>
    <w:rsid w:val="00A679E6"/>
    <w:rsid w:val="00A71BA1"/>
    <w:rsid w:val="00A76736"/>
    <w:rsid w:val="00A76E4B"/>
    <w:rsid w:val="00A77C3D"/>
    <w:rsid w:val="00A8148E"/>
    <w:rsid w:val="00A839E8"/>
    <w:rsid w:val="00A84651"/>
    <w:rsid w:val="00A878AB"/>
    <w:rsid w:val="00A87D7D"/>
    <w:rsid w:val="00A95CBC"/>
    <w:rsid w:val="00AA10BC"/>
    <w:rsid w:val="00AA5C85"/>
    <w:rsid w:val="00AA5D56"/>
    <w:rsid w:val="00AB1C5C"/>
    <w:rsid w:val="00AC11B2"/>
    <w:rsid w:val="00AC57A7"/>
    <w:rsid w:val="00AC7588"/>
    <w:rsid w:val="00AD659B"/>
    <w:rsid w:val="00AE463D"/>
    <w:rsid w:val="00B032DC"/>
    <w:rsid w:val="00B036B8"/>
    <w:rsid w:val="00B06B8A"/>
    <w:rsid w:val="00B10CB6"/>
    <w:rsid w:val="00B17054"/>
    <w:rsid w:val="00B23128"/>
    <w:rsid w:val="00B24225"/>
    <w:rsid w:val="00B264FD"/>
    <w:rsid w:val="00B27240"/>
    <w:rsid w:val="00B411DC"/>
    <w:rsid w:val="00B52E71"/>
    <w:rsid w:val="00B54E1A"/>
    <w:rsid w:val="00B62BEB"/>
    <w:rsid w:val="00B649C3"/>
    <w:rsid w:val="00B67B1F"/>
    <w:rsid w:val="00B701C4"/>
    <w:rsid w:val="00B716DB"/>
    <w:rsid w:val="00B71F6F"/>
    <w:rsid w:val="00B73528"/>
    <w:rsid w:val="00B83BF9"/>
    <w:rsid w:val="00B85A0E"/>
    <w:rsid w:val="00B90574"/>
    <w:rsid w:val="00B90EDB"/>
    <w:rsid w:val="00BC20E5"/>
    <w:rsid w:val="00BC5641"/>
    <w:rsid w:val="00BC700F"/>
    <w:rsid w:val="00BD39B7"/>
    <w:rsid w:val="00BE1C28"/>
    <w:rsid w:val="00BE7B66"/>
    <w:rsid w:val="00BF1805"/>
    <w:rsid w:val="00C00456"/>
    <w:rsid w:val="00C0284C"/>
    <w:rsid w:val="00C0319D"/>
    <w:rsid w:val="00C04C94"/>
    <w:rsid w:val="00C061C0"/>
    <w:rsid w:val="00C11929"/>
    <w:rsid w:val="00C15444"/>
    <w:rsid w:val="00C21933"/>
    <w:rsid w:val="00C2507F"/>
    <w:rsid w:val="00C31A53"/>
    <w:rsid w:val="00C33245"/>
    <w:rsid w:val="00C37094"/>
    <w:rsid w:val="00C41DB0"/>
    <w:rsid w:val="00C473B4"/>
    <w:rsid w:val="00C4772C"/>
    <w:rsid w:val="00C50AA2"/>
    <w:rsid w:val="00C51D41"/>
    <w:rsid w:val="00C57C8C"/>
    <w:rsid w:val="00C60446"/>
    <w:rsid w:val="00C71544"/>
    <w:rsid w:val="00C7477F"/>
    <w:rsid w:val="00C91C9B"/>
    <w:rsid w:val="00CA369B"/>
    <w:rsid w:val="00CA5917"/>
    <w:rsid w:val="00CB32AF"/>
    <w:rsid w:val="00CB4229"/>
    <w:rsid w:val="00CB543F"/>
    <w:rsid w:val="00CB68E4"/>
    <w:rsid w:val="00CC19C4"/>
    <w:rsid w:val="00CC5CC7"/>
    <w:rsid w:val="00CE23E9"/>
    <w:rsid w:val="00D02F49"/>
    <w:rsid w:val="00D054BE"/>
    <w:rsid w:val="00D07A49"/>
    <w:rsid w:val="00D15BBE"/>
    <w:rsid w:val="00D21D97"/>
    <w:rsid w:val="00D249C4"/>
    <w:rsid w:val="00D34891"/>
    <w:rsid w:val="00D42F6C"/>
    <w:rsid w:val="00D45414"/>
    <w:rsid w:val="00D46A61"/>
    <w:rsid w:val="00D50824"/>
    <w:rsid w:val="00D510D3"/>
    <w:rsid w:val="00D62F8E"/>
    <w:rsid w:val="00D664D8"/>
    <w:rsid w:val="00D700D3"/>
    <w:rsid w:val="00D704F7"/>
    <w:rsid w:val="00D7472F"/>
    <w:rsid w:val="00D93C29"/>
    <w:rsid w:val="00DA1283"/>
    <w:rsid w:val="00DA7864"/>
    <w:rsid w:val="00DB0A3C"/>
    <w:rsid w:val="00DC1FEB"/>
    <w:rsid w:val="00DC7857"/>
    <w:rsid w:val="00DE26B5"/>
    <w:rsid w:val="00DE5407"/>
    <w:rsid w:val="00DF64F3"/>
    <w:rsid w:val="00E0242C"/>
    <w:rsid w:val="00E03C03"/>
    <w:rsid w:val="00E04951"/>
    <w:rsid w:val="00E04D09"/>
    <w:rsid w:val="00E07A29"/>
    <w:rsid w:val="00E34532"/>
    <w:rsid w:val="00E35C79"/>
    <w:rsid w:val="00E468E7"/>
    <w:rsid w:val="00E5008B"/>
    <w:rsid w:val="00E53BE2"/>
    <w:rsid w:val="00E629C9"/>
    <w:rsid w:val="00E65B23"/>
    <w:rsid w:val="00E667B8"/>
    <w:rsid w:val="00E7258E"/>
    <w:rsid w:val="00E75A43"/>
    <w:rsid w:val="00E9217C"/>
    <w:rsid w:val="00E964E9"/>
    <w:rsid w:val="00E97A51"/>
    <w:rsid w:val="00EB3F2C"/>
    <w:rsid w:val="00EB5FAF"/>
    <w:rsid w:val="00ED2183"/>
    <w:rsid w:val="00ED3940"/>
    <w:rsid w:val="00ED7CD0"/>
    <w:rsid w:val="00EE2C90"/>
    <w:rsid w:val="00EF506D"/>
    <w:rsid w:val="00F02715"/>
    <w:rsid w:val="00F15E92"/>
    <w:rsid w:val="00F60A03"/>
    <w:rsid w:val="00F62D94"/>
    <w:rsid w:val="00F6409B"/>
    <w:rsid w:val="00F83453"/>
    <w:rsid w:val="00F85005"/>
    <w:rsid w:val="00F85CE7"/>
    <w:rsid w:val="00F87469"/>
    <w:rsid w:val="00F901E0"/>
    <w:rsid w:val="00F94F97"/>
    <w:rsid w:val="00F95A72"/>
    <w:rsid w:val="00F97E72"/>
    <w:rsid w:val="00FA0B30"/>
    <w:rsid w:val="00FA4ACC"/>
    <w:rsid w:val="00FA507B"/>
    <w:rsid w:val="00FC22D9"/>
    <w:rsid w:val="00FC5C6E"/>
    <w:rsid w:val="00FD2D48"/>
    <w:rsid w:val="00FD5D91"/>
    <w:rsid w:val="00FD6850"/>
    <w:rsid w:val="00FF5638"/>
    <w:rsid w:val="01165699"/>
    <w:rsid w:val="017205F8"/>
    <w:rsid w:val="02093860"/>
    <w:rsid w:val="0392D0D0"/>
    <w:rsid w:val="047B5CC7"/>
    <w:rsid w:val="08D274E8"/>
    <w:rsid w:val="095B713F"/>
    <w:rsid w:val="0C4DDDA9"/>
    <w:rsid w:val="0F22A555"/>
    <w:rsid w:val="13B5E4E6"/>
    <w:rsid w:val="13F61678"/>
    <w:rsid w:val="157AE95A"/>
    <w:rsid w:val="19762077"/>
    <w:rsid w:val="1BE80000"/>
    <w:rsid w:val="1D83D061"/>
    <w:rsid w:val="203274CC"/>
    <w:rsid w:val="2786AB01"/>
    <w:rsid w:val="2AD276E7"/>
    <w:rsid w:val="2DE85A9E"/>
    <w:rsid w:val="2E748EC1"/>
    <w:rsid w:val="38A462C6"/>
    <w:rsid w:val="39BF6BF9"/>
    <w:rsid w:val="3D05062D"/>
    <w:rsid w:val="3D5EAB8C"/>
    <w:rsid w:val="47898763"/>
    <w:rsid w:val="48C9CEB1"/>
    <w:rsid w:val="4C043670"/>
    <w:rsid w:val="5B0366B3"/>
    <w:rsid w:val="607C6EFE"/>
    <w:rsid w:val="64F5E51D"/>
    <w:rsid w:val="651CEE52"/>
    <w:rsid w:val="70DEC323"/>
    <w:rsid w:val="7176323D"/>
    <w:rsid w:val="7B01C6E8"/>
    <w:rsid w:val="7C55E501"/>
    <w:rsid w:val="7CC14DAD"/>
    <w:rsid w:val="7FB48E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3E759"/>
  <w14:defaultImageDpi w14:val="300"/>
  <w15:docId w15:val="{9B7E568C-84F9-4B2F-886A-F35E3D5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10"/>
    <w:pPr>
      <w:spacing w:before="160" w:after="160" w:line="336" w:lineRule="auto"/>
    </w:pPr>
    <w:rPr>
      <w:sz w:val="22"/>
    </w:rPr>
  </w:style>
  <w:style w:type="paragraph" w:styleId="Heading1">
    <w:name w:val="heading 1"/>
    <w:basedOn w:val="Normal"/>
    <w:next w:val="Normal"/>
    <w:link w:val="Heading1Char"/>
    <w:uiPriority w:val="9"/>
    <w:qFormat/>
    <w:rsid w:val="00A84651"/>
    <w:pPr>
      <w:keepNext/>
      <w:keepLines/>
      <w:spacing w:line="264" w:lineRule="auto"/>
      <w:outlineLvl w:val="0"/>
    </w:pPr>
    <w:rPr>
      <w:rFonts w:asciiTheme="majorHAnsi" w:eastAsiaTheme="majorEastAsia" w:hAnsiTheme="majorHAnsi" w:cstheme="majorBidi"/>
      <w:bCs/>
      <w:color w:val="0072BC" w:themeColor="accent1"/>
      <w:sz w:val="48"/>
      <w:szCs w:val="48"/>
    </w:rPr>
  </w:style>
  <w:style w:type="paragraph" w:styleId="Heading2">
    <w:name w:val="heading 2"/>
    <w:basedOn w:val="Normal"/>
    <w:next w:val="Normal"/>
    <w:link w:val="Heading2Char"/>
    <w:uiPriority w:val="9"/>
    <w:unhideWhenUsed/>
    <w:qFormat/>
    <w:rsid w:val="009206E8"/>
    <w:pPr>
      <w:keepNext/>
      <w:keepLines/>
      <w:spacing w:line="288" w:lineRule="auto"/>
      <w:outlineLvl w:val="1"/>
    </w:pPr>
    <w:rPr>
      <w:rFonts w:asciiTheme="majorHAnsi" w:eastAsiaTheme="majorEastAsia" w:hAnsiTheme="majorHAnsi" w:cstheme="majorBidi"/>
      <w:bCs/>
      <w:color w:val="0072BC" w:themeColor="accent1"/>
      <w:sz w:val="36"/>
      <w:szCs w:val="36"/>
    </w:rPr>
  </w:style>
  <w:style w:type="paragraph" w:styleId="Heading3">
    <w:name w:val="heading 3"/>
    <w:basedOn w:val="Normal"/>
    <w:next w:val="Normal"/>
    <w:link w:val="Heading3Char"/>
    <w:uiPriority w:val="9"/>
    <w:unhideWhenUsed/>
    <w:qFormat/>
    <w:rsid w:val="00600F10"/>
    <w:pPr>
      <w:keepNext/>
      <w:keepLines/>
      <w:spacing w:before="360" w:line="288" w:lineRule="auto"/>
      <w:outlineLvl w:val="2"/>
    </w:pPr>
    <w:rPr>
      <w:rFonts w:asciiTheme="majorHAnsi" w:eastAsiaTheme="majorEastAsia" w:hAnsiTheme="majorHAnsi" w:cstheme="majorBidi"/>
      <w:bCs/>
      <w:color w:val="0072BC" w:themeColor="accent1"/>
      <w:sz w:val="28"/>
    </w:rPr>
  </w:style>
  <w:style w:type="paragraph" w:styleId="Heading4">
    <w:name w:val="heading 4"/>
    <w:basedOn w:val="Normal"/>
    <w:next w:val="Normal"/>
    <w:link w:val="Heading4Char"/>
    <w:uiPriority w:val="9"/>
    <w:unhideWhenUsed/>
    <w:qFormat/>
    <w:rsid w:val="00673DCE"/>
    <w:pPr>
      <w:keepNext/>
      <w:keepLines/>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EE2C90"/>
    <w:pPr>
      <w:keepNext/>
      <w:keepLines/>
      <w:spacing w:before="200" w:after="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unhideWhenUsed/>
    <w:qFormat/>
    <w:rsid w:val="0052638B"/>
    <w:pPr>
      <w:keepNext/>
      <w:keepLines/>
      <w:spacing w:before="200" w:after="0"/>
      <w:outlineLvl w:val="5"/>
    </w:pPr>
    <w:rPr>
      <w:rFonts w:asciiTheme="majorHAnsi" w:eastAsiaTheme="majorEastAsia" w:hAnsiTheme="majorHAnsi" w:cstheme="majorBidi"/>
      <w:i/>
      <w:iCs/>
      <w:color w:val="00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51"/>
    <w:rPr>
      <w:rFonts w:asciiTheme="majorHAnsi" w:eastAsiaTheme="majorEastAsia" w:hAnsiTheme="majorHAnsi" w:cstheme="majorBidi"/>
      <w:bCs/>
      <w:color w:val="0072BC" w:themeColor="accent1"/>
      <w:sz w:val="48"/>
      <w:szCs w:val="48"/>
    </w:rPr>
  </w:style>
  <w:style w:type="paragraph" w:styleId="TOC1">
    <w:name w:val="toc 1"/>
    <w:basedOn w:val="Normal"/>
    <w:next w:val="Normal"/>
    <w:autoRedefine/>
    <w:uiPriority w:val="39"/>
    <w:unhideWhenUsed/>
    <w:rsid w:val="00C11929"/>
    <w:pPr>
      <w:spacing w:after="100"/>
    </w:pPr>
    <w:rPr>
      <w:color w:val="0072BC" w:themeColor="accent1"/>
      <w:sz w:val="24"/>
    </w:rPr>
  </w:style>
  <w:style w:type="character" w:customStyle="1" w:styleId="Heading2Char">
    <w:name w:val="Heading 2 Char"/>
    <w:basedOn w:val="DefaultParagraphFont"/>
    <w:link w:val="Heading2"/>
    <w:uiPriority w:val="9"/>
    <w:rsid w:val="009206E8"/>
    <w:rPr>
      <w:rFonts w:asciiTheme="majorHAnsi" w:eastAsiaTheme="majorEastAsia" w:hAnsiTheme="majorHAnsi" w:cstheme="majorBidi"/>
      <w:bCs/>
      <w:color w:val="0072BC" w:themeColor="accent1"/>
      <w:sz w:val="36"/>
      <w:szCs w:val="36"/>
    </w:rPr>
  </w:style>
  <w:style w:type="character" w:customStyle="1" w:styleId="Heading3Char">
    <w:name w:val="Heading 3 Char"/>
    <w:basedOn w:val="DefaultParagraphFont"/>
    <w:link w:val="Heading3"/>
    <w:uiPriority w:val="9"/>
    <w:rsid w:val="00600F10"/>
    <w:rPr>
      <w:rFonts w:asciiTheme="majorHAnsi" w:eastAsiaTheme="majorEastAsia" w:hAnsiTheme="majorHAnsi" w:cstheme="majorBidi"/>
      <w:bCs/>
      <w:color w:val="0072BC" w:themeColor="accent1"/>
      <w:sz w:val="28"/>
    </w:rPr>
  </w:style>
  <w:style w:type="character" w:customStyle="1" w:styleId="Heading4Char">
    <w:name w:val="Heading 4 Char"/>
    <w:basedOn w:val="DefaultParagraphFont"/>
    <w:link w:val="Heading4"/>
    <w:uiPriority w:val="9"/>
    <w:rsid w:val="00673DCE"/>
    <w:rPr>
      <w:rFonts w:asciiTheme="majorHAnsi" w:eastAsiaTheme="majorEastAsia" w:hAnsiTheme="majorHAnsi" w:cstheme="majorBidi"/>
      <w:b/>
      <w:bCs/>
      <w:iCs/>
    </w:rPr>
  </w:style>
  <w:style w:type="paragraph" w:styleId="Title">
    <w:name w:val="Title"/>
    <w:basedOn w:val="Normal"/>
    <w:next w:val="Normal"/>
    <w:link w:val="TitleChar"/>
    <w:uiPriority w:val="10"/>
    <w:qFormat/>
    <w:rsid w:val="007A11E3"/>
    <w:pPr>
      <w:spacing w:after="0" w:line="264" w:lineRule="auto"/>
      <w:contextualSpacing/>
    </w:pPr>
    <w:rPr>
      <w:rFonts w:asciiTheme="majorHAnsi" w:eastAsiaTheme="majorEastAsia" w:hAnsiTheme="majorHAnsi" w:cstheme="majorBidi"/>
      <w:b/>
      <w:bCs/>
      <w:color w:val="0072BC" w:themeColor="accent1"/>
      <w:kern w:val="28"/>
      <w:sz w:val="72"/>
      <w:szCs w:val="72"/>
    </w:rPr>
  </w:style>
  <w:style w:type="character" w:customStyle="1" w:styleId="TitleChar">
    <w:name w:val="Title Char"/>
    <w:basedOn w:val="DefaultParagraphFont"/>
    <w:link w:val="Title"/>
    <w:uiPriority w:val="10"/>
    <w:rsid w:val="007A11E3"/>
    <w:rPr>
      <w:rFonts w:asciiTheme="majorHAnsi" w:eastAsiaTheme="majorEastAsia" w:hAnsiTheme="majorHAnsi" w:cstheme="majorBidi"/>
      <w:b/>
      <w:bCs/>
      <w:color w:val="0072BC" w:themeColor="accent1"/>
      <w:kern w:val="28"/>
      <w:sz w:val="72"/>
      <w:szCs w:val="72"/>
    </w:rPr>
  </w:style>
  <w:style w:type="paragraph" w:styleId="Subtitle">
    <w:name w:val="Subtitle"/>
    <w:basedOn w:val="Normal"/>
    <w:next w:val="Normal"/>
    <w:link w:val="SubtitleChar"/>
    <w:uiPriority w:val="11"/>
    <w:qFormat/>
    <w:rsid w:val="007A11E3"/>
    <w:pPr>
      <w:numPr>
        <w:ilvl w:val="1"/>
      </w:numPr>
      <w:spacing w:after="0" w:line="288" w:lineRule="auto"/>
    </w:pPr>
    <w:rPr>
      <w:rFonts w:asciiTheme="majorHAnsi" w:eastAsiaTheme="majorEastAsia" w:hAnsiTheme="majorHAnsi" w:cstheme="majorBidi"/>
      <w:spacing w:val="15"/>
      <w:sz w:val="40"/>
      <w:szCs w:val="40"/>
    </w:rPr>
  </w:style>
  <w:style w:type="character" w:customStyle="1" w:styleId="SubtitleChar">
    <w:name w:val="Subtitle Char"/>
    <w:basedOn w:val="DefaultParagraphFont"/>
    <w:link w:val="Subtitle"/>
    <w:uiPriority w:val="11"/>
    <w:rsid w:val="007A11E3"/>
    <w:rPr>
      <w:rFonts w:asciiTheme="majorHAnsi" w:eastAsiaTheme="majorEastAsia" w:hAnsiTheme="majorHAnsi" w:cstheme="majorBidi"/>
      <w:spacing w:val="15"/>
      <w:sz w:val="40"/>
      <w:szCs w:val="40"/>
    </w:rPr>
  </w:style>
  <w:style w:type="character" w:styleId="SubtleEmphasis">
    <w:name w:val="Subtle Emphasis"/>
    <w:basedOn w:val="DefaultParagraphFont"/>
    <w:uiPriority w:val="19"/>
    <w:qFormat/>
    <w:rsid w:val="00673DCE"/>
    <w:rPr>
      <w:i w:val="0"/>
      <w:iCs/>
      <w:color w:val="FAEB00" w:themeColor="accent3"/>
    </w:rPr>
  </w:style>
  <w:style w:type="character" w:styleId="Emphasis">
    <w:name w:val="Emphasis"/>
    <w:basedOn w:val="DefaultParagraphFont"/>
    <w:uiPriority w:val="20"/>
    <w:qFormat/>
    <w:rsid w:val="00673DCE"/>
    <w:rPr>
      <w:i/>
      <w:iCs/>
    </w:rPr>
  </w:style>
  <w:style w:type="character" w:styleId="IntenseEmphasis">
    <w:name w:val="Intense Emphasis"/>
    <w:basedOn w:val="DefaultParagraphFont"/>
    <w:uiPriority w:val="21"/>
    <w:qFormat/>
    <w:rsid w:val="00673DCE"/>
    <w:rPr>
      <w:b/>
      <w:bCs/>
      <w:i/>
      <w:iCs/>
      <w:color w:val="0072BC" w:themeColor="accent1"/>
    </w:rPr>
  </w:style>
  <w:style w:type="character" w:styleId="Strong">
    <w:name w:val="Strong"/>
    <w:basedOn w:val="DefaultParagraphFont"/>
    <w:uiPriority w:val="22"/>
    <w:qFormat/>
    <w:rsid w:val="00673DCE"/>
    <w:rPr>
      <w:b/>
      <w:bCs/>
    </w:rPr>
  </w:style>
  <w:style w:type="paragraph" w:styleId="Quote">
    <w:name w:val="Quote"/>
    <w:basedOn w:val="Normal"/>
    <w:next w:val="Normal"/>
    <w:link w:val="QuoteChar"/>
    <w:uiPriority w:val="29"/>
    <w:qFormat/>
    <w:rsid w:val="00673DCE"/>
    <w:pPr>
      <w:pBdr>
        <w:left w:val="single" w:sz="24" w:space="14" w:color="FAEB00" w:themeColor="accent3"/>
      </w:pBdr>
      <w:spacing w:after="0" w:line="288" w:lineRule="auto"/>
    </w:pPr>
    <w:rPr>
      <w:iCs/>
      <w:color w:val="0072BC" w:themeColor="accent1"/>
      <w:sz w:val="28"/>
    </w:rPr>
  </w:style>
  <w:style w:type="character" w:customStyle="1" w:styleId="QuoteChar">
    <w:name w:val="Quote Char"/>
    <w:basedOn w:val="DefaultParagraphFont"/>
    <w:link w:val="Quote"/>
    <w:uiPriority w:val="29"/>
    <w:rsid w:val="00673DCE"/>
    <w:rPr>
      <w:iCs/>
      <w:color w:val="0072BC" w:themeColor="accent1"/>
      <w:sz w:val="28"/>
    </w:rPr>
  </w:style>
  <w:style w:type="paragraph" w:styleId="ListParagraph">
    <w:name w:val="List Paragraph"/>
    <w:basedOn w:val="Normal"/>
    <w:link w:val="ListParagraphChar"/>
    <w:uiPriority w:val="34"/>
    <w:qFormat/>
    <w:rsid w:val="005C2DE7"/>
    <w:pPr>
      <w:numPr>
        <w:numId w:val="1"/>
      </w:numPr>
      <w:contextualSpacing/>
    </w:pPr>
    <w:rPr>
      <w:szCs w:val="20"/>
    </w:rPr>
  </w:style>
  <w:style w:type="character" w:styleId="BookTitle">
    <w:name w:val="Book Title"/>
    <w:basedOn w:val="DefaultParagraphFont"/>
    <w:uiPriority w:val="33"/>
    <w:qFormat/>
    <w:rsid w:val="00C37094"/>
    <w:rPr>
      <w:b/>
      <w:bCs/>
      <w:smallCaps/>
      <w:spacing w:val="5"/>
    </w:rPr>
  </w:style>
  <w:style w:type="numbering" w:customStyle="1" w:styleId="List-Bullets">
    <w:name w:val="List-Bullets"/>
    <w:uiPriority w:val="99"/>
    <w:rsid w:val="00D21D97"/>
    <w:pPr>
      <w:numPr>
        <w:numId w:val="2"/>
      </w:numPr>
    </w:pPr>
  </w:style>
  <w:style w:type="numbering" w:customStyle="1" w:styleId="List-Numbered">
    <w:name w:val="List-Numbered"/>
    <w:uiPriority w:val="99"/>
    <w:rsid w:val="00A84651"/>
    <w:pPr>
      <w:numPr>
        <w:numId w:val="3"/>
      </w:numPr>
    </w:pPr>
  </w:style>
  <w:style w:type="paragraph" w:styleId="Caption">
    <w:name w:val="caption"/>
    <w:basedOn w:val="Normal"/>
    <w:next w:val="Normal"/>
    <w:uiPriority w:val="35"/>
    <w:unhideWhenUsed/>
    <w:qFormat/>
    <w:rsid w:val="009206E8"/>
    <w:pPr>
      <w:spacing w:after="200" w:line="240" w:lineRule="auto"/>
    </w:pPr>
    <w:rPr>
      <w:bCs/>
      <w:sz w:val="16"/>
      <w:szCs w:val="16"/>
    </w:rPr>
  </w:style>
  <w:style w:type="paragraph" w:styleId="Header">
    <w:name w:val="header"/>
    <w:basedOn w:val="Normal"/>
    <w:link w:val="HeaderChar"/>
    <w:uiPriority w:val="99"/>
    <w:unhideWhenUsed/>
    <w:rsid w:val="009206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6E8"/>
    <w:rPr>
      <w:sz w:val="20"/>
    </w:rPr>
  </w:style>
  <w:style w:type="paragraph" w:styleId="Footer">
    <w:name w:val="footer"/>
    <w:basedOn w:val="Normal"/>
    <w:link w:val="FooterChar"/>
    <w:uiPriority w:val="99"/>
    <w:unhideWhenUsed/>
    <w:rsid w:val="00920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E8"/>
    <w:rPr>
      <w:sz w:val="20"/>
    </w:rPr>
  </w:style>
  <w:style w:type="paragraph" w:customStyle="1" w:styleId="HeaderDetails">
    <w:name w:val="Header Details"/>
    <w:basedOn w:val="Normal"/>
    <w:qFormat/>
    <w:rsid w:val="00F83453"/>
    <w:pPr>
      <w:spacing w:after="0" w:line="240" w:lineRule="auto"/>
    </w:pPr>
    <w:rPr>
      <w:rFonts w:cstheme="minorHAnsi"/>
      <w:color w:val="000000" w:themeColor="text1"/>
      <w:sz w:val="18"/>
      <w:szCs w:val="18"/>
    </w:rPr>
  </w:style>
  <w:style w:type="table" w:styleId="TableGrid">
    <w:name w:val="Table Grid"/>
    <w:basedOn w:val="TableNormal"/>
    <w:uiPriority w:val="59"/>
    <w:rsid w:val="0047797A"/>
    <w:rPr>
      <w:sz w:val="20"/>
      <w:szCs w:val="20"/>
    </w:rPr>
    <w:tblPr>
      <w:tblBorders>
        <w:top w:val="single" w:sz="2" w:space="0" w:color="0072BC" w:themeColor="accent1"/>
        <w:left w:val="single" w:sz="2" w:space="0" w:color="0072BC" w:themeColor="accent1"/>
        <w:bottom w:val="single" w:sz="2" w:space="0" w:color="0072BC" w:themeColor="accent1"/>
        <w:right w:val="single" w:sz="2" w:space="0" w:color="0072BC" w:themeColor="accent1"/>
        <w:insideH w:val="single" w:sz="2" w:space="0" w:color="0072BC" w:themeColor="accent1"/>
        <w:insideV w:val="single" w:sz="2" w:space="0" w:color="0072BC" w:themeColor="accent1"/>
      </w:tblBorders>
      <w:tblCellMar>
        <w:top w:w="113" w:type="dxa"/>
        <w:bottom w:w="113" w:type="dxa"/>
      </w:tblCellMar>
    </w:tblPr>
    <w:trPr>
      <w:tblHeader/>
    </w:trPr>
    <w:tcPr>
      <w:shd w:val="clear" w:color="auto" w:fill="auto"/>
    </w:tcPr>
  </w:style>
  <w:style w:type="table" w:styleId="LightList-Accent1">
    <w:name w:val="Light List Accent 1"/>
    <w:basedOn w:val="TableNormal"/>
    <w:uiPriority w:val="61"/>
    <w:rsid w:val="009206E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paragraph" w:styleId="NoSpacing">
    <w:name w:val="No Spacing"/>
    <w:uiPriority w:val="1"/>
    <w:qFormat/>
    <w:rsid w:val="00372B48"/>
    <w:rPr>
      <w:sz w:val="20"/>
    </w:rPr>
  </w:style>
  <w:style w:type="paragraph" w:styleId="ListBullet">
    <w:name w:val="List Bullet"/>
    <w:basedOn w:val="Normal"/>
    <w:uiPriority w:val="99"/>
    <w:semiHidden/>
    <w:unhideWhenUsed/>
    <w:rsid w:val="00372B48"/>
    <w:pPr>
      <w:numPr>
        <w:numId w:val="4"/>
      </w:numPr>
      <w:ind w:left="0" w:firstLine="0"/>
      <w:contextualSpacing/>
    </w:pPr>
  </w:style>
  <w:style w:type="paragraph" w:styleId="ListBullet2">
    <w:name w:val="List Bullet 2"/>
    <w:basedOn w:val="Normal"/>
    <w:uiPriority w:val="99"/>
    <w:semiHidden/>
    <w:unhideWhenUsed/>
    <w:rsid w:val="00372B48"/>
    <w:pPr>
      <w:numPr>
        <w:numId w:val="5"/>
      </w:numPr>
      <w:tabs>
        <w:tab w:val="clear" w:pos="643"/>
        <w:tab w:val="num" w:pos="360"/>
      </w:tabs>
      <w:ind w:left="0" w:firstLine="0"/>
      <w:contextualSpacing/>
    </w:pPr>
  </w:style>
  <w:style w:type="paragraph" w:styleId="ListBullet3">
    <w:name w:val="List Bullet 3"/>
    <w:basedOn w:val="Normal"/>
    <w:uiPriority w:val="99"/>
    <w:semiHidden/>
    <w:unhideWhenUsed/>
    <w:rsid w:val="00372B48"/>
    <w:pPr>
      <w:numPr>
        <w:numId w:val="6"/>
      </w:numPr>
      <w:contextualSpacing/>
    </w:pPr>
  </w:style>
  <w:style w:type="paragraph" w:styleId="ListBullet4">
    <w:name w:val="List Bullet 4"/>
    <w:basedOn w:val="Normal"/>
    <w:uiPriority w:val="99"/>
    <w:semiHidden/>
    <w:unhideWhenUsed/>
    <w:rsid w:val="00372B48"/>
    <w:pPr>
      <w:numPr>
        <w:numId w:val="7"/>
      </w:numPr>
      <w:contextualSpacing/>
    </w:pPr>
  </w:style>
  <w:style w:type="paragraph" w:styleId="ListBullet5">
    <w:name w:val="List Bullet 5"/>
    <w:basedOn w:val="Normal"/>
    <w:uiPriority w:val="99"/>
    <w:unhideWhenUsed/>
    <w:rsid w:val="00600F10"/>
    <w:pPr>
      <w:numPr>
        <w:numId w:val="8"/>
      </w:numPr>
      <w:ind w:left="924" w:hanging="357"/>
      <w:contextualSpacing/>
    </w:pPr>
  </w:style>
  <w:style w:type="paragraph" w:styleId="BalloonText">
    <w:name w:val="Balloon Text"/>
    <w:basedOn w:val="Normal"/>
    <w:link w:val="BalloonTextChar"/>
    <w:uiPriority w:val="99"/>
    <w:semiHidden/>
    <w:unhideWhenUsed/>
    <w:rsid w:val="00EE2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C90"/>
    <w:rPr>
      <w:rFonts w:ascii="Lucida Grande" w:hAnsi="Lucida Grande" w:cs="Lucida Grande"/>
      <w:sz w:val="18"/>
      <w:szCs w:val="18"/>
    </w:rPr>
  </w:style>
  <w:style w:type="character" w:customStyle="1" w:styleId="Heading5Char">
    <w:name w:val="Heading 5 Char"/>
    <w:basedOn w:val="DefaultParagraphFont"/>
    <w:link w:val="Heading5"/>
    <w:uiPriority w:val="9"/>
    <w:rsid w:val="00EE2C90"/>
    <w:rPr>
      <w:rFonts w:asciiTheme="majorHAnsi" w:eastAsiaTheme="majorEastAsia" w:hAnsiTheme="majorHAnsi" w:cstheme="majorBidi"/>
      <w:color w:val="00385D" w:themeColor="accent1" w:themeShade="7F"/>
      <w:sz w:val="20"/>
    </w:rPr>
  </w:style>
  <w:style w:type="character" w:styleId="Hyperlink">
    <w:name w:val="Hyperlink"/>
    <w:basedOn w:val="DefaultParagraphFont"/>
    <w:uiPriority w:val="99"/>
    <w:unhideWhenUsed/>
    <w:rsid w:val="00E75A43"/>
    <w:rPr>
      <w:color w:val="0072BC" w:themeColor="hyperlink"/>
      <w:u w:val="single"/>
    </w:rPr>
  </w:style>
  <w:style w:type="paragraph" w:styleId="FootnoteText">
    <w:name w:val="footnote text"/>
    <w:basedOn w:val="Normal"/>
    <w:link w:val="FootnoteTextChar"/>
    <w:uiPriority w:val="99"/>
    <w:unhideWhenUsed/>
    <w:rsid w:val="00962108"/>
    <w:pPr>
      <w:spacing w:after="0" w:line="240" w:lineRule="auto"/>
    </w:pPr>
    <w:rPr>
      <w:sz w:val="16"/>
    </w:rPr>
  </w:style>
  <w:style w:type="character" w:customStyle="1" w:styleId="FootnoteTextChar">
    <w:name w:val="Footnote Text Char"/>
    <w:basedOn w:val="DefaultParagraphFont"/>
    <w:link w:val="FootnoteText"/>
    <w:uiPriority w:val="99"/>
    <w:rsid w:val="00962108"/>
    <w:rPr>
      <w:sz w:val="16"/>
    </w:rPr>
  </w:style>
  <w:style w:type="character" w:styleId="FootnoteReference">
    <w:name w:val="footnote reference"/>
    <w:basedOn w:val="DefaultParagraphFont"/>
    <w:uiPriority w:val="99"/>
    <w:unhideWhenUsed/>
    <w:rsid w:val="00733CC2"/>
    <w:rPr>
      <w:vertAlign w:val="superscript"/>
    </w:rPr>
  </w:style>
  <w:style w:type="character" w:customStyle="1" w:styleId="Heading6Char">
    <w:name w:val="Heading 6 Char"/>
    <w:basedOn w:val="DefaultParagraphFont"/>
    <w:link w:val="Heading6"/>
    <w:uiPriority w:val="9"/>
    <w:rsid w:val="0052638B"/>
    <w:rPr>
      <w:rFonts w:asciiTheme="majorHAnsi" w:eastAsiaTheme="majorEastAsia" w:hAnsiTheme="majorHAnsi" w:cstheme="majorBidi"/>
      <w:i/>
      <w:iCs/>
      <w:color w:val="00385D" w:themeColor="accent1" w:themeShade="7F"/>
      <w:sz w:val="20"/>
    </w:rPr>
  </w:style>
  <w:style w:type="paragraph" w:customStyle="1" w:styleId="Pullout">
    <w:name w:val="Pullout"/>
    <w:basedOn w:val="Quote"/>
    <w:link w:val="PulloutChar"/>
    <w:qFormat/>
    <w:rsid w:val="006F75D5"/>
    <w:pPr>
      <w:pBdr>
        <w:top w:val="single" w:sz="24" w:space="20" w:color="FFFFFF" w:themeColor="text2"/>
        <w:left w:val="single" w:sz="24" w:space="20" w:color="FAEB00" w:themeColor="accent3"/>
        <w:bottom w:val="single" w:sz="24" w:space="20" w:color="FFFFFF" w:themeColor="text2"/>
        <w:right w:val="single" w:sz="24" w:space="20" w:color="FFFFFF" w:themeColor="text2"/>
      </w:pBdr>
      <w:shd w:val="clear" w:color="auto" w:fill="FFFCDF"/>
      <w:spacing w:before="480" w:after="480"/>
      <w:ind w:left="400" w:right="400"/>
    </w:pPr>
    <w:rPr>
      <w:iCs w:val="0"/>
      <w:sz w:val="24"/>
    </w:rPr>
  </w:style>
  <w:style w:type="character" w:customStyle="1" w:styleId="PulloutChar">
    <w:name w:val="Pullout Char"/>
    <w:basedOn w:val="QuoteChar"/>
    <w:link w:val="Pullout"/>
    <w:rsid w:val="006F75D5"/>
    <w:rPr>
      <w:iCs w:val="0"/>
      <w:color w:val="0072BC" w:themeColor="accent1"/>
      <w:sz w:val="28"/>
      <w:shd w:val="clear" w:color="auto" w:fill="FFFCDF"/>
    </w:rPr>
  </w:style>
  <w:style w:type="paragraph" w:styleId="IntenseQuote">
    <w:name w:val="Intense Quote"/>
    <w:basedOn w:val="Normal"/>
    <w:next w:val="Normal"/>
    <w:link w:val="IntenseQuoteChar"/>
    <w:uiPriority w:val="30"/>
    <w:qFormat/>
    <w:rsid w:val="00F85005"/>
    <w:pPr>
      <w:pBdr>
        <w:bottom w:val="single" w:sz="4" w:space="4" w:color="0072BC" w:themeColor="accent1"/>
      </w:pBdr>
      <w:spacing w:before="200"/>
      <w:ind w:left="936" w:right="936"/>
    </w:pPr>
    <w:rPr>
      <w:b/>
      <w:bCs/>
      <w:i/>
      <w:iCs/>
      <w:color w:val="0072BC" w:themeColor="accent1"/>
    </w:rPr>
  </w:style>
  <w:style w:type="character" w:customStyle="1" w:styleId="IntenseQuoteChar">
    <w:name w:val="Intense Quote Char"/>
    <w:basedOn w:val="DefaultParagraphFont"/>
    <w:link w:val="IntenseQuote"/>
    <w:uiPriority w:val="30"/>
    <w:rsid w:val="00F85005"/>
    <w:rPr>
      <w:b/>
      <w:bCs/>
      <w:i/>
      <w:iCs/>
      <w:color w:val="0072BC" w:themeColor="accent1"/>
      <w:sz w:val="20"/>
    </w:rPr>
  </w:style>
  <w:style w:type="paragraph" w:styleId="NormalWeb">
    <w:name w:val="Normal (Web)"/>
    <w:basedOn w:val="Normal"/>
    <w:uiPriority w:val="99"/>
    <w:semiHidden/>
    <w:unhideWhenUsed/>
    <w:rsid w:val="00606CC3"/>
    <w:rPr>
      <w:rFonts w:ascii="Times New Roman" w:hAnsi="Times New Roman" w:cs="Times New Roman"/>
      <w:sz w:val="24"/>
    </w:rPr>
  </w:style>
  <w:style w:type="paragraph" w:customStyle="1" w:styleId="TableParagraph">
    <w:name w:val="Table Paragraph"/>
    <w:basedOn w:val="Normal"/>
    <w:uiPriority w:val="1"/>
    <w:qFormat/>
    <w:rsid w:val="00333FC0"/>
    <w:pPr>
      <w:widowControl w:val="0"/>
      <w:spacing w:after="0" w:line="240" w:lineRule="auto"/>
    </w:pPr>
    <w:rPr>
      <w:rFonts w:eastAsiaTheme="minorHAnsi"/>
      <w:szCs w:val="22"/>
    </w:rPr>
  </w:style>
  <w:style w:type="paragraph" w:customStyle="1" w:styleId="Box">
    <w:name w:val="Box"/>
    <w:basedOn w:val="Normal"/>
    <w:qFormat/>
    <w:rsid w:val="0019631F"/>
    <w:pPr>
      <w:pBdr>
        <w:top w:val="single" w:sz="8" w:space="20" w:color="80ABE0" w:themeColor="accent4" w:themeTint="66"/>
        <w:left w:val="single" w:sz="8" w:space="20" w:color="80ABE0" w:themeColor="accent4" w:themeTint="66"/>
        <w:bottom w:val="single" w:sz="8" w:space="20" w:color="80ABE0" w:themeColor="accent4" w:themeTint="66"/>
        <w:right w:val="single" w:sz="8" w:space="20" w:color="80ABE0" w:themeColor="accent4" w:themeTint="66"/>
      </w:pBdr>
      <w:shd w:val="clear" w:color="auto" w:fill="E0E7F5"/>
      <w:spacing w:before="400" w:after="400"/>
      <w:ind w:left="400" w:right="400"/>
    </w:pPr>
    <w:rPr>
      <w:lang w:val="en-GB"/>
    </w:rPr>
  </w:style>
  <w:style w:type="paragraph" w:customStyle="1" w:styleId="Pretitle">
    <w:name w:val="Pre title"/>
    <w:basedOn w:val="Subtitle"/>
    <w:next w:val="Title"/>
    <w:link w:val="PretitleChar"/>
    <w:qFormat/>
    <w:rsid w:val="00E07A29"/>
    <w:pPr>
      <w:spacing w:before="120" w:after="120"/>
    </w:pPr>
    <w:rPr>
      <w:color w:val="0072BC" w:themeColor="accent1"/>
      <w:sz w:val="32"/>
    </w:rPr>
  </w:style>
  <w:style w:type="character" w:customStyle="1" w:styleId="PretitleChar">
    <w:name w:val="Pre title Char"/>
    <w:basedOn w:val="SubtitleChar"/>
    <w:link w:val="Pretitle"/>
    <w:rsid w:val="00E07A29"/>
    <w:rPr>
      <w:rFonts w:asciiTheme="majorHAnsi" w:eastAsiaTheme="majorEastAsia" w:hAnsiTheme="majorHAnsi" w:cstheme="majorBidi"/>
      <w:color w:val="0072BC" w:themeColor="accent1"/>
      <w:spacing w:val="15"/>
      <w:sz w:val="32"/>
      <w:szCs w:val="40"/>
    </w:rPr>
  </w:style>
  <w:style w:type="paragraph" w:styleId="TOC2">
    <w:name w:val="toc 2"/>
    <w:basedOn w:val="Normal"/>
    <w:next w:val="Normal"/>
    <w:autoRedefine/>
    <w:uiPriority w:val="39"/>
    <w:unhideWhenUsed/>
    <w:rsid w:val="00DF64F3"/>
    <w:pPr>
      <w:ind w:left="200"/>
    </w:pPr>
  </w:style>
  <w:style w:type="paragraph" w:styleId="TOC3">
    <w:name w:val="toc 3"/>
    <w:basedOn w:val="Normal"/>
    <w:next w:val="Normal"/>
    <w:autoRedefine/>
    <w:uiPriority w:val="39"/>
    <w:unhideWhenUsed/>
    <w:rsid w:val="00DF64F3"/>
    <w:pPr>
      <w:ind w:left="400"/>
    </w:pPr>
  </w:style>
  <w:style w:type="paragraph" w:styleId="TOC4">
    <w:name w:val="toc 4"/>
    <w:basedOn w:val="Normal"/>
    <w:next w:val="Normal"/>
    <w:autoRedefine/>
    <w:uiPriority w:val="39"/>
    <w:unhideWhenUsed/>
    <w:rsid w:val="00DF64F3"/>
    <w:pPr>
      <w:ind w:left="600"/>
    </w:pPr>
  </w:style>
  <w:style w:type="paragraph" w:styleId="TOC5">
    <w:name w:val="toc 5"/>
    <w:basedOn w:val="Normal"/>
    <w:next w:val="Normal"/>
    <w:autoRedefine/>
    <w:uiPriority w:val="39"/>
    <w:unhideWhenUsed/>
    <w:rsid w:val="00DF64F3"/>
    <w:pPr>
      <w:ind w:left="800"/>
    </w:pPr>
  </w:style>
  <w:style w:type="paragraph" w:styleId="TOC6">
    <w:name w:val="toc 6"/>
    <w:basedOn w:val="Normal"/>
    <w:next w:val="Normal"/>
    <w:autoRedefine/>
    <w:uiPriority w:val="39"/>
    <w:unhideWhenUsed/>
    <w:rsid w:val="00DF64F3"/>
    <w:pPr>
      <w:ind w:left="1000"/>
    </w:pPr>
  </w:style>
  <w:style w:type="paragraph" w:styleId="TOC7">
    <w:name w:val="toc 7"/>
    <w:basedOn w:val="Normal"/>
    <w:next w:val="Normal"/>
    <w:autoRedefine/>
    <w:uiPriority w:val="39"/>
    <w:unhideWhenUsed/>
    <w:rsid w:val="00DF64F3"/>
    <w:pPr>
      <w:ind w:left="1200"/>
    </w:pPr>
  </w:style>
  <w:style w:type="paragraph" w:styleId="TOC8">
    <w:name w:val="toc 8"/>
    <w:basedOn w:val="Normal"/>
    <w:next w:val="Normal"/>
    <w:autoRedefine/>
    <w:uiPriority w:val="39"/>
    <w:unhideWhenUsed/>
    <w:rsid w:val="00DF64F3"/>
    <w:pPr>
      <w:ind w:left="1400"/>
    </w:pPr>
  </w:style>
  <w:style w:type="paragraph" w:styleId="TOC9">
    <w:name w:val="toc 9"/>
    <w:basedOn w:val="Normal"/>
    <w:next w:val="Normal"/>
    <w:autoRedefine/>
    <w:uiPriority w:val="39"/>
    <w:unhideWhenUsed/>
    <w:rsid w:val="00DF64F3"/>
    <w:pPr>
      <w:ind w:left="1600"/>
    </w:pPr>
  </w:style>
  <w:style w:type="paragraph" w:customStyle="1" w:styleId="BasicParagraph">
    <w:name w:val="[Basic Paragraph]"/>
    <w:basedOn w:val="Normal"/>
    <w:uiPriority w:val="99"/>
    <w:rsid w:val="00F83453"/>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Numberedlist">
    <w:name w:val="Numbered list"/>
    <w:basedOn w:val="ListParagraph"/>
    <w:link w:val="NumberedlistChar"/>
    <w:qFormat/>
    <w:rsid w:val="00600F10"/>
    <w:pPr>
      <w:numPr>
        <w:numId w:val="9"/>
      </w:numPr>
      <w:ind w:left="357" w:hanging="357"/>
      <w:contextualSpacing w:val="0"/>
    </w:pPr>
  </w:style>
  <w:style w:type="character" w:customStyle="1" w:styleId="ListParagraphChar">
    <w:name w:val="List Paragraph Char"/>
    <w:basedOn w:val="DefaultParagraphFont"/>
    <w:link w:val="ListParagraph"/>
    <w:uiPriority w:val="34"/>
    <w:rsid w:val="005C2DE7"/>
    <w:rPr>
      <w:sz w:val="22"/>
      <w:szCs w:val="20"/>
    </w:rPr>
  </w:style>
  <w:style w:type="character" w:customStyle="1" w:styleId="NumberedlistChar">
    <w:name w:val="Numbered list Char"/>
    <w:basedOn w:val="ListParagraphChar"/>
    <w:link w:val="Numberedlist"/>
    <w:rsid w:val="00600F10"/>
    <w:rPr>
      <w:sz w:val="22"/>
      <w:szCs w:val="20"/>
    </w:rPr>
  </w:style>
  <w:style w:type="paragraph" w:customStyle="1" w:styleId="Normal-nospacing">
    <w:name w:val="Normal - no spacing"/>
    <w:basedOn w:val="Normal"/>
    <w:link w:val="Normal-nospacingChar"/>
    <w:qFormat/>
    <w:rsid w:val="00E07A29"/>
    <w:pPr>
      <w:spacing w:before="0" w:after="0"/>
    </w:pPr>
  </w:style>
  <w:style w:type="character" w:customStyle="1" w:styleId="Normal-nospacingChar">
    <w:name w:val="Normal - no spacing Char"/>
    <w:basedOn w:val="DefaultParagraphFont"/>
    <w:link w:val="Normal-nospacing"/>
    <w:rsid w:val="00E07A29"/>
    <w:rPr>
      <w:sz w:val="22"/>
    </w:rPr>
  </w:style>
  <w:style w:type="paragraph" w:customStyle="1" w:styleId="Body">
    <w:name w:val="Body"/>
    <w:rsid w:val="00BF1805"/>
    <w:pPr>
      <w:pBdr>
        <w:top w:val="nil"/>
        <w:left w:val="nil"/>
        <w:bottom w:val="nil"/>
        <w:right w:val="nil"/>
        <w:between w:val="nil"/>
        <w:bar w:val="nil"/>
      </w:pBdr>
      <w:spacing w:after="5" w:line="249" w:lineRule="auto"/>
      <w:ind w:left="10" w:hanging="10"/>
      <w:jc w:val="both"/>
    </w:pPr>
    <w:rPr>
      <w:rFonts w:ascii="Calibri" w:eastAsia="Calibri" w:hAnsi="Calibri" w:cs="Calibri"/>
      <w:color w:val="000000"/>
      <w:sz w:val="22"/>
      <w:szCs w:val="22"/>
      <w:u w:color="000000"/>
      <w:bdr w:val="nil"/>
    </w:rPr>
  </w:style>
  <w:style w:type="numbering" w:customStyle="1" w:styleId="ImportedStyle1">
    <w:name w:val="Imported Style 1"/>
    <w:rsid w:val="00BF1805"/>
    <w:pPr>
      <w:numPr>
        <w:numId w:val="10"/>
      </w:numPr>
    </w:pPr>
  </w:style>
  <w:style w:type="character" w:styleId="CommentReference">
    <w:name w:val="annotation reference"/>
    <w:basedOn w:val="DefaultParagraphFont"/>
    <w:uiPriority w:val="99"/>
    <w:semiHidden/>
    <w:unhideWhenUsed/>
    <w:rsid w:val="00F85CE7"/>
    <w:rPr>
      <w:sz w:val="16"/>
      <w:szCs w:val="16"/>
    </w:rPr>
  </w:style>
  <w:style w:type="paragraph" w:styleId="CommentText">
    <w:name w:val="annotation text"/>
    <w:basedOn w:val="Normal"/>
    <w:link w:val="CommentTextChar"/>
    <w:uiPriority w:val="99"/>
    <w:semiHidden/>
    <w:unhideWhenUsed/>
    <w:rsid w:val="00F85CE7"/>
    <w:pPr>
      <w:spacing w:line="240" w:lineRule="auto"/>
    </w:pPr>
    <w:rPr>
      <w:sz w:val="20"/>
      <w:szCs w:val="20"/>
    </w:rPr>
  </w:style>
  <w:style w:type="character" w:customStyle="1" w:styleId="CommentTextChar">
    <w:name w:val="Comment Text Char"/>
    <w:basedOn w:val="DefaultParagraphFont"/>
    <w:link w:val="CommentText"/>
    <w:uiPriority w:val="99"/>
    <w:semiHidden/>
    <w:rsid w:val="00F85CE7"/>
    <w:rPr>
      <w:sz w:val="20"/>
      <w:szCs w:val="20"/>
    </w:rPr>
  </w:style>
  <w:style w:type="paragraph" w:styleId="CommentSubject">
    <w:name w:val="annotation subject"/>
    <w:basedOn w:val="CommentText"/>
    <w:next w:val="CommentText"/>
    <w:link w:val="CommentSubjectChar"/>
    <w:uiPriority w:val="99"/>
    <w:semiHidden/>
    <w:unhideWhenUsed/>
    <w:rsid w:val="00F85CE7"/>
    <w:rPr>
      <w:b/>
      <w:bCs/>
    </w:rPr>
  </w:style>
  <w:style w:type="character" w:customStyle="1" w:styleId="CommentSubjectChar">
    <w:name w:val="Comment Subject Char"/>
    <w:basedOn w:val="CommentTextChar"/>
    <w:link w:val="CommentSubject"/>
    <w:uiPriority w:val="99"/>
    <w:semiHidden/>
    <w:rsid w:val="00F85CE7"/>
    <w:rPr>
      <w:b/>
      <w:bCs/>
      <w:sz w:val="20"/>
      <w:szCs w:val="20"/>
    </w:rPr>
  </w:style>
  <w:style w:type="character" w:styleId="UnresolvedMention">
    <w:name w:val="Unresolved Mention"/>
    <w:basedOn w:val="DefaultParagraphFont"/>
    <w:uiPriority w:val="99"/>
    <w:semiHidden/>
    <w:unhideWhenUsed/>
    <w:rsid w:val="00C473B4"/>
    <w:rPr>
      <w:color w:val="605E5C"/>
      <w:shd w:val="clear" w:color="auto" w:fill="E1DFDD"/>
    </w:rPr>
  </w:style>
  <w:style w:type="paragraph" w:customStyle="1" w:styleId="Default">
    <w:name w:val="Default"/>
    <w:rsid w:val="00B67B1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E03C03"/>
    <w:rPr>
      <w:color w:val="0072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466">
      <w:bodyDiv w:val="1"/>
      <w:marLeft w:val="0"/>
      <w:marRight w:val="0"/>
      <w:marTop w:val="0"/>
      <w:marBottom w:val="0"/>
      <w:divBdr>
        <w:top w:val="none" w:sz="0" w:space="0" w:color="auto"/>
        <w:left w:val="none" w:sz="0" w:space="0" w:color="auto"/>
        <w:bottom w:val="none" w:sz="0" w:space="0" w:color="auto"/>
        <w:right w:val="none" w:sz="0" w:space="0" w:color="auto"/>
      </w:divBdr>
    </w:div>
    <w:div w:id="453523376">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549027584">
      <w:bodyDiv w:val="1"/>
      <w:marLeft w:val="0"/>
      <w:marRight w:val="0"/>
      <w:marTop w:val="0"/>
      <w:marBottom w:val="0"/>
      <w:divBdr>
        <w:top w:val="none" w:sz="0" w:space="0" w:color="auto"/>
        <w:left w:val="none" w:sz="0" w:space="0" w:color="auto"/>
        <w:bottom w:val="none" w:sz="0" w:space="0" w:color="auto"/>
        <w:right w:val="none" w:sz="0" w:space="0" w:color="auto"/>
      </w:divBdr>
      <w:divsChild>
        <w:div w:id="1195464924">
          <w:marLeft w:val="0"/>
          <w:marRight w:val="0"/>
          <w:marTop w:val="0"/>
          <w:marBottom w:val="0"/>
          <w:divBdr>
            <w:top w:val="none" w:sz="0" w:space="0" w:color="auto"/>
            <w:left w:val="none" w:sz="0" w:space="0" w:color="auto"/>
            <w:bottom w:val="none" w:sz="0" w:space="0" w:color="auto"/>
            <w:right w:val="none" w:sz="0" w:space="0" w:color="auto"/>
          </w:divBdr>
        </w:div>
      </w:divsChild>
    </w:div>
    <w:div w:id="650328873">
      <w:bodyDiv w:val="1"/>
      <w:marLeft w:val="0"/>
      <w:marRight w:val="0"/>
      <w:marTop w:val="0"/>
      <w:marBottom w:val="0"/>
      <w:divBdr>
        <w:top w:val="none" w:sz="0" w:space="0" w:color="auto"/>
        <w:left w:val="none" w:sz="0" w:space="0" w:color="auto"/>
        <w:bottom w:val="none" w:sz="0" w:space="0" w:color="auto"/>
        <w:right w:val="none" w:sz="0" w:space="0" w:color="auto"/>
      </w:divBdr>
    </w:div>
    <w:div w:id="685908543">
      <w:bodyDiv w:val="1"/>
      <w:marLeft w:val="0"/>
      <w:marRight w:val="0"/>
      <w:marTop w:val="0"/>
      <w:marBottom w:val="0"/>
      <w:divBdr>
        <w:top w:val="none" w:sz="0" w:space="0" w:color="auto"/>
        <w:left w:val="none" w:sz="0" w:space="0" w:color="auto"/>
        <w:bottom w:val="none" w:sz="0" w:space="0" w:color="auto"/>
        <w:right w:val="none" w:sz="0" w:space="0" w:color="auto"/>
      </w:divBdr>
      <w:divsChild>
        <w:div w:id="1344237997">
          <w:marLeft w:val="0"/>
          <w:marRight w:val="0"/>
          <w:marTop w:val="0"/>
          <w:marBottom w:val="0"/>
          <w:divBdr>
            <w:top w:val="none" w:sz="0" w:space="0" w:color="auto"/>
            <w:left w:val="none" w:sz="0" w:space="0" w:color="auto"/>
            <w:bottom w:val="none" w:sz="0" w:space="0" w:color="auto"/>
            <w:right w:val="none" w:sz="0" w:space="0" w:color="auto"/>
          </w:divBdr>
        </w:div>
      </w:divsChild>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1348361602">
      <w:bodyDiv w:val="1"/>
      <w:marLeft w:val="0"/>
      <w:marRight w:val="0"/>
      <w:marTop w:val="0"/>
      <w:marBottom w:val="0"/>
      <w:divBdr>
        <w:top w:val="none" w:sz="0" w:space="0" w:color="auto"/>
        <w:left w:val="none" w:sz="0" w:space="0" w:color="auto"/>
        <w:bottom w:val="none" w:sz="0" w:space="0" w:color="auto"/>
        <w:right w:val="none" w:sz="0" w:space="0" w:color="auto"/>
      </w:divBdr>
    </w:div>
    <w:div w:id="1460102827">
      <w:bodyDiv w:val="1"/>
      <w:marLeft w:val="0"/>
      <w:marRight w:val="0"/>
      <w:marTop w:val="0"/>
      <w:marBottom w:val="0"/>
      <w:divBdr>
        <w:top w:val="none" w:sz="0" w:space="0" w:color="auto"/>
        <w:left w:val="none" w:sz="0" w:space="0" w:color="auto"/>
        <w:bottom w:val="none" w:sz="0" w:space="0" w:color="auto"/>
        <w:right w:val="none" w:sz="0" w:space="0" w:color="auto"/>
      </w:divBdr>
    </w:div>
    <w:div w:id="199648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msrp.unhcr.org/psc/RAHRPRDX/EMPLOYEE/HR/c/HRS_HRAM.HRS_APP_SCHJOB.GBL?FOCUS=Applicant&amp;SiteID=2&amp;%23_ga=2.78000215.2118901939.1612719035-1671128879.1608035396%20%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NHCR2016">
  <a:themeElements>
    <a:clrScheme name="UNHCR2016">
      <a:dk1>
        <a:sysClr val="windowText" lastClr="000000"/>
      </a:dk1>
      <a:lt1>
        <a:sysClr val="window" lastClr="FFFFFF"/>
      </a:lt1>
      <a:dk2>
        <a:srgbClr val="FFFFFF"/>
      </a:dk2>
      <a:lt2>
        <a:srgbClr val="0072BC"/>
      </a:lt2>
      <a:accent1>
        <a:srgbClr val="0072BC"/>
      </a:accent1>
      <a:accent2>
        <a:srgbClr val="000000"/>
      </a:accent2>
      <a:accent3>
        <a:srgbClr val="FAEB00"/>
      </a:accent3>
      <a:accent4>
        <a:srgbClr val="17375F"/>
      </a:accent4>
      <a:accent5>
        <a:srgbClr val="08B499"/>
      </a:accent5>
      <a:accent6>
        <a:srgbClr val="EF4960"/>
      </a:accent6>
      <a:hlink>
        <a:srgbClr val="0072BC"/>
      </a:hlink>
      <a:folHlink>
        <a:srgbClr val="0072BC"/>
      </a:folHlink>
    </a:clrScheme>
    <a:fontScheme name="UNHCR2016">
      <a:majorFont>
        <a:latin typeface="Arial"/>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f119a075d7df4674b48735b70b46ee9f">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57542ea94e8ab1d753b733ade44a6921"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0FEC-C362-43BE-99C3-E392A12C7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35B90-E4F7-4AC0-A279-9FE1007EE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50353-E605-44F4-8477-8C1F5AF1C9F5}">
  <ds:schemaRefs>
    <ds:schemaRef ds:uri="http://schemas.microsoft.com/sharepoint/v3/contenttype/forms"/>
  </ds:schemaRefs>
</ds:datastoreItem>
</file>

<file path=customXml/itemProps4.xml><?xml version="1.0" encoding="utf-8"?>
<ds:datastoreItem xmlns:ds="http://schemas.openxmlformats.org/officeDocument/2006/customXml" ds:itemID="{CF83F307-D70C-4AE6-A658-5F74D31E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930</Words>
  <Characters>5301</Characters>
  <Application>Microsoft Office Word</Application>
  <DocSecurity>0</DocSecurity>
  <Lines>44</Lines>
  <Paragraphs>12</Paragraphs>
  <ScaleCrop>false</ScaleCrop>
  <Company>UNHCR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Tarozzi</dc:creator>
  <cp:keywords/>
  <dc:description/>
  <cp:lastModifiedBy>Gozde Ozdur</cp:lastModifiedBy>
  <cp:revision>45</cp:revision>
  <cp:lastPrinted>2019-10-02T10:17:00Z</cp:lastPrinted>
  <dcterms:created xsi:type="dcterms:W3CDTF">2021-03-24T13:53:00Z</dcterms:created>
  <dcterms:modified xsi:type="dcterms:W3CDTF">2021-04-16T11:10:00Z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