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11578" w14:textId="5A6DBE8B" w:rsidR="00600F10" w:rsidRPr="0034196D" w:rsidRDefault="006B1692" w:rsidP="00AE463D">
      <w:pPr>
        <w:pStyle w:val="Heading1"/>
        <w:jc w:val="center"/>
        <w:rPr>
          <w:b/>
          <w:bCs w:val="0"/>
        </w:rPr>
      </w:pPr>
      <w:r w:rsidRPr="0034196D">
        <w:rPr>
          <w:b/>
          <w:bCs w:val="0"/>
        </w:rPr>
        <w:t>VACANCY NOTICE</w:t>
      </w:r>
    </w:p>
    <w:p w14:paraId="69718724" w14:textId="4C69DABA" w:rsidR="00E07A29" w:rsidRDefault="00845FFA" w:rsidP="00E07A29">
      <w:pPr>
        <w:pStyle w:val="Pretitle"/>
        <w:jc w:val="center"/>
      </w:pPr>
      <w:r>
        <w:t xml:space="preserve">Primary </w:t>
      </w:r>
      <w:r w:rsidR="000A0F44">
        <w:t>Education Intern</w:t>
      </w:r>
      <w:r w:rsidR="00B93AE1">
        <w:t>,</w:t>
      </w:r>
    </w:p>
    <w:p w14:paraId="435A5528" w14:textId="39ADEA08" w:rsidR="00E07A29" w:rsidRDefault="000A0F44" w:rsidP="00E07A29">
      <w:pPr>
        <w:pStyle w:val="Pretitle"/>
        <w:jc w:val="center"/>
      </w:pPr>
      <w:r>
        <w:t>Division of Resilience and Solutions</w:t>
      </w:r>
      <w:r w:rsidR="006B1692">
        <w:t xml:space="preserve"> (DRS)</w:t>
      </w:r>
      <w:r>
        <w:t>, Education Section</w:t>
      </w:r>
      <w:r w:rsidR="006B1692">
        <w:t>, UNHCR Copenhagen</w:t>
      </w:r>
    </w:p>
    <w:p w14:paraId="7B81BAA4" w14:textId="77777777" w:rsidR="00B5554F" w:rsidRDefault="00B5554F" w:rsidP="002B14C7">
      <w:pPr>
        <w:pStyle w:val="Normal-nospacing"/>
        <w:rPr>
          <w:b/>
        </w:rPr>
      </w:pPr>
    </w:p>
    <w:p w14:paraId="12F468AA" w14:textId="77777777" w:rsidR="003A6139" w:rsidRPr="003A6139" w:rsidRDefault="006B1692" w:rsidP="002B14C7">
      <w:pPr>
        <w:pStyle w:val="Normal-nospacing"/>
      </w:pPr>
      <w:r>
        <w:rPr>
          <w:b/>
        </w:rPr>
        <w:t xml:space="preserve">Vacancy No: </w:t>
      </w:r>
      <w:r w:rsidRPr="003A6139">
        <w:t>CPH/</w:t>
      </w:r>
      <w:r w:rsidR="003A6139" w:rsidRPr="003A6139">
        <w:t>VN/2021/21</w:t>
      </w:r>
    </w:p>
    <w:p w14:paraId="3AE220FC" w14:textId="68FB7CEC" w:rsidR="002B14C7" w:rsidRPr="00E07A29" w:rsidRDefault="002B14C7" w:rsidP="002B14C7">
      <w:pPr>
        <w:pStyle w:val="Normal-nospacing"/>
      </w:pPr>
      <w:r w:rsidRPr="00E07A29">
        <w:rPr>
          <w:b/>
        </w:rPr>
        <w:t>Title</w:t>
      </w:r>
      <w:r w:rsidRPr="00E07A29">
        <w:t xml:space="preserve">: </w:t>
      </w:r>
      <w:r w:rsidR="00845FFA">
        <w:t xml:space="preserve">Primary </w:t>
      </w:r>
      <w:r w:rsidR="000A0F44">
        <w:t>Education Intern</w:t>
      </w:r>
    </w:p>
    <w:p w14:paraId="101843AF" w14:textId="77777777" w:rsidR="002B14C7" w:rsidRPr="00E07A29" w:rsidRDefault="002B14C7" w:rsidP="002B14C7">
      <w:pPr>
        <w:pStyle w:val="Normal-nospacing"/>
      </w:pPr>
      <w:r w:rsidRPr="00E07A29">
        <w:rPr>
          <w:b/>
        </w:rPr>
        <w:t>Duty Station</w:t>
      </w:r>
      <w:r w:rsidRPr="00E07A29">
        <w:t xml:space="preserve">: </w:t>
      </w:r>
      <w:r>
        <w:t>Copenhagen, Denmark</w:t>
      </w:r>
    </w:p>
    <w:p w14:paraId="0DE945C7" w14:textId="645E16DC" w:rsidR="002B14C7" w:rsidRPr="00E07A29" w:rsidRDefault="002B0947" w:rsidP="002B14C7">
      <w:pPr>
        <w:pStyle w:val="Normal-nospacing"/>
      </w:pPr>
      <w:r w:rsidRPr="00E07A29">
        <w:rPr>
          <w:b/>
        </w:rPr>
        <w:t>Duration</w:t>
      </w:r>
      <w:r>
        <w:rPr>
          <w:b/>
        </w:rPr>
        <w:t>:</w:t>
      </w:r>
      <w:r w:rsidR="002B14C7" w:rsidRPr="00E07A29">
        <w:t xml:space="preserve"> </w:t>
      </w:r>
      <w:r w:rsidR="007B78E9">
        <w:t xml:space="preserve">6 </w:t>
      </w:r>
      <w:r>
        <w:t>months</w:t>
      </w:r>
    </w:p>
    <w:p w14:paraId="4926956B" w14:textId="531BABC8" w:rsidR="002B14C7" w:rsidRDefault="002B14C7" w:rsidP="002B14C7">
      <w:pPr>
        <w:pStyle w:val="Normal-nospacing"/>
      </w:pPr>
      <w:r w:rsidRPr="00E07A29">
        <w:rPr>
          <w:b/>
        </w:rPr>
        <w:t>Contract</w:t>
      </w:r>
      <w:r w:rsidRPr="00E07A29">
        <w:t xml:space="preserve"> </w:t>
      </w:r>
      <w:r w:rsidRPr="00E07A29">
        <w:rPr>
          <w:b/>
        </w:rPr>
        <w:t>Type</w:t>
      </w:r>
      <w:r w:rsidRPr="00E07A29">
        <w:t xml:space="preserve">: </w:t>
      </w:r>
      <w:r w:rsidR="000A0F44">
        <w:t>Intern</w:t>
      </w:r>
      <w:r w:rsidR="00B5554F">
        <w:t xml:space="preserve">ship </w:t>
      </w:r>
    </w:p>
    <w:p w14:paraId="6799FBC2" w14:textId="50D25AE0" w:rsidR="002B0947" w:rsidRPr="00EA737F" w:rsidRDefault="002B0947" w:rsidP="002B14C7">
      <w:pPr>
        <w:pStyle w:val="Normal-nospacing"/>
        <w:rPr>
          <w:b/>
          <w:lang w:val="fr-CA"/>
        </w:rPr>
      </w:pPr>
      <w:r w:rsidRPr="00EA737F">
        <w:rPr>
          <w:b/>
          <w:lang w:val="fr-CA"/>
        </w:rPr>
        <w:t xml:space="preserve">Application deadline: </w:t>
      </w:r>
      <w:r w:rsidR="003A6139">
        <w:rPr>
          <w:lang w:val="fr-CA"/>
        </w:rPr>
        <w:t>12 May 2021 (</w:t>
      </w:r>
      <w:proofErr w:type="spellStart"/>
      <w:r w:rsidR="003A6139">
        <w:rPr>
          <w:lang w:val="fr-CA"/>
        </w:rPr>
        <w:t>midnight</w:t>
      </w:r>
      <w:proofErr w:type="spellEnd"/>
      <w:r w:rsidR="003A6139">
        <w:rPr>
          <w:lang w:val="fr-CA"/>
        </w:rPr>
        <w:t xml:space="preserve"> Copenhagen)</w:t>
      </w:r>
    </w:p>
    <w:p w14:paraId="70875B7A" w14:textId="33DAB69B" w:rsidR="002B0947" w:rsidRPr="002B0947" w:rsidRDefault="002B0947" w:rsidP="002B14C7">
      <w:pPr>
        <w:pStyle w:val="Normal-nospacing"/>
        <w:rPr>
          <w:b/>
        </w:rPr>
      </w:pPr>
      <w:r w:rsidRPr="002B0947">
        <w:rPr>
          <w:b/>
        </w:rPr>
        <w:t xml:space="preserve">Expected start date: </w:t>
      </w:r>
      <w:r w:rsidR="4F98E8FC">
        <w:t>12 July</w:t>
      </w:r>
      <w:r w:rsidR="00EA737F">
        <w:t xml:space="preserve"> 2021</w:t>
      </w:r>
    </w:p>
    <w:p w14:paraId="7A58AB0E" w14:textId="77777777" w:rsidR="00CD6CFD" w:rsidRPr="00E07A29" w:rsidRDefault="00CD6CFD" w:rsidP="002B14C7">
      <w:pPr>
        <w:pStyle w:val="Normal-nospacing"/>
      </w:pPr>
    </w:p>
    <w:p w14:paraId="683F1790" w14:textId="77777777" w:rsidR="000A0F44" w:rsidRPr="000A0F44" w:rsidRDefault="000A0F44" w:rsidP="00E07A29">
      <w:pPr>
        <w:pStyle w:val="Normal-nospacing"/>
      </w:pPr>
    </w:p>
    <w:p w14:paraId="5777EC84" w14:textId="77777777" w:rsidR="000A0F44" w:rsidRDefault="000A0F44" w:rsidP="000A0F44">
      <w:r>
        <w:t>UNHCR, the UN Refugee Agency, is offering an</w:t>
      </w:r>
      <w:r w:rsidRPr="007E4110">
        <w:t xml:space="preserve"> internship</w:t>
      </w:r>
      <w:r>
        <w:t xml:space="preserve"> within the</w:t>
      </w:r>
      <w:r>
        <w:rPr>
          <w:rStyle w:val="IntenseEmphasis"/>
        </w:rPr>
        <w:t xml:space="preserve"> Education Section</w:t>
      </w:r>
      <w:r w:rsidRPr="00FA2DF5">
        <w:rPr>
          <w:rStyle w:val="IntenseEmphasis"/>
          <w:b w:val="0"/>
          <w:i w:val="0"/>
          <w:color w:val="auto"/>
        </w:rPr>
        <w:t xml:space="preserve"> </w:t>
      </w:r>
      <w:r>
        <w:t xml:space="preserve">in our </w:t>
      </w:r>
      <w:r w:rsidRPr="00E07A29">
        <w:rPr>
          <w:rStyle w:val="IntenseEmphasis"/>
        </w:rPr>
        <w:t>Cop</w:t>
      </w:r>
      <w:r>
        <w:rPr>
          <w:rStyle w:val="IntenseEmphasis"/>
        </w:rPr>
        <w:t>enhagen Headquarters in Denmark</w:t>
      </w:r>
      <w:r>
        <w:t xml:space="preserve">. </w:t>
      </w:r>
    </w:p>
    <w:p w14:paraId="2EB971CD" w14:textId="77777777" w:rsidR="000A0F44" w:rsidRDefault="000A0F44" w:rsidP="000A0F44">
      <w:pPr>
        <w:spacing w:line="360" w:lineRule="auto"/>
        <w:jc w:val="both"/>
        <w:rPr>
          <w:bCs/>
        </w:rPr>
      </w:pPr>
      <w:r w:rsidRPr="00284434">
        <w:t xml:space="preserve">This exciting internship is a unique opportunity </w:t>
      </w:r>
      <w:r w:rsidRPr="005041B5">
        <w:rPr>
          <w:bCs/>
        </w:rPr>
        <w:t>for someone wishing to gain exposure to the leading agency on refugee education, and to sharpen their professional skills. As a member of the Education S</w:t>
      </w:r>
      <w:r>
        <w:rPr>
          <w:bCs/>
        </w:rPr>
        <w:t>ection, the selected individual</w:t>
      </w:r>
      <w:r w:rsidRPr="005041B5">
        <w:rPr>
          <w:bCs/>
        </w:rPr>
        <w:t xml:space="preserve"> </w:t>
      </w:r>
      <w:r w:rsidR="007E287F">
        <w:rPr>
          <w:bCs/>
        </w:rPr>
        <w:t>will</w:t>
      </w:r>
      <w:r w:rsidR="007E287F" w:rsidRPr="005041B5">
        <w:rPr>
          <w:bCs/>
        </w:rPr>
        <w:t xml:space="preserve"> </w:t>
      </w:r>
      <w:r w:rsidRPr="005041B5">
        <w:rPr>
          <w:bCs/>
        </w:rPr>
        <w:t xml:space="preserve">have the opportunity to help support ground-breaking programmes that help enable education access for refugees around the world. </w:t>
      </w:r>
    </w:p>
    <w:p w14:paraId="1B4F83E4" w14:textId="30F51D71" w:rsidR="00E07A29" w:rsidRDefault="00E07A29" w:rsidP="007E287F">
      <w:pPr>
        <w:jc w:val="both"/>
      </w:pPr>
      <w:r>
        <w:t xml:space="preserve">UNHCR is a global </w:t>
      </w:r>
      <w:r w:rsidR="000A0F44">
        <w:t>organization</w:t>
      </w:r>
      <w:r>
        <w:t xml:space="preserve"> dedicated to saving lives, protecting </w:t>
      </w:r>
      <w:proofErr w:type="gramStart"/>
      <w:r>
        <w:t>rights</w:t>
      </w:r>
      <w:proofErr w:type="gramEnd"/>
      <w:r>
        <w:t xml:space="preserve"> and building a better future for refugees, forcibly displaced communities and stateless people. Every year, millions of men, </w:t>
      </w:r>
      <w:proofErr w:type="gramStart"/>
      <w:r>
        <w:t>women</w:t>
      </w:r>
      <w:proofErr w:type="gramEnd"/>
      <w:r>
        <w:t xml:space="preserve"> and children are forced to flee their homes to escape conflict and</w:t>
      </w:r>
      <w:r w:rsidR="000A2359">
        <w:t xml:space="preserve"> persecution. We are in over 130</w:t>
      </w:r>
      <w:r>
        <w:t xml:space="preserve"> countries, using our expertise to protect and care for millions.</w:t>
      </w:r>
    </w:p>
    <w:p w14:paraId="46773844" w14:textId="77777777" w:rsidR="003A6139" w:rsidRDefault="003A6139" w:rsidP="007E287F">
      <w:pPr>
        <w:jc w:val="both"/>
      </w:pPr>
    </w:p>
    <w:p w14:paraId="54838111" w14:textId="7C03B648" w:rsidR="00E07A29" w:rsidRDefault="000A0F44" w:rsidP="00E07A29">
      <w:pPr>
        <w:pStyle w:val="Heading2"/>
      </w:pPr>
      <w:r>
        <w:t>Organizational</w:t>
      </w:r>
      <w:r w:rsidR="00E07A29">
        <w:t xml:space="preserve"> </w:t>
      </w:r>
      <w:r w:rsidR="003A6139">
        <w:t>C</w:t>
      </w:r>
      <w:r w:rsidR="00E07A29">
        <w:t>ontext</w:t>
      </w:r>
    </w:p>
    <w:p w14:paraId="53FB4EB4" w14:textId="34049CC2" w:rsidR="000A0F44" w:rsidRDefault="000A0F44" w:rsidP="000A0F44">
      <w:pPr>
        <w:spacing w:line="360" w:lineRule="auto"/>
        <w:jc w:val="both"/>
      </w:pPr>
      <w:r w:rsidRPr="4A5D9E8B">
        <w:rPr>
          <w:rFonts w:ascii="Arial" w:hAnsi="Arial" w:cs="Arial"/>
          <w:color w:val="000000" w:themeColor="accent2"/>
          <w:lang w:val="en-GB"/>
        </w:rPr>
        <w:t xml:space="preserve">Education is an integral part of protection for persons of concern to UNHCR, over 50% of whom are children. The Division of Resilience and Solutions (DRS), in close collaboration with </w:t>
      </w:r>
      <w:r>
        <w:lastRenderedPageBreak/>
        <w:t xml:space="preserve">Regional </w:t>
      </w:r>
      <w:proofErr w:type="spellStart"/>
      <w:r>
        <w:t>Bureau</w:t>
      </w:r>
      <w:r w:rsidR="5B4D9A21">
        <w:t>x</w:t>
      </w:r>
      <w:proofErr w:type="spellEnd"/>
      <w:r>
        <w:t xml:space="preserve"> and the Division of Programme Support and Management, is working on an integrated and holistic approach to support locations in implementing the policies and guidelines on education, children, gender equality and community-based protection. In support of this, DRS provides operational support, policy direction, and strategic guidance to field operations. </w:t>
      </w:r>
    </w:p>
    <w:p w14:paraId="6B072DF3" w14:textId="1F0E3C22" w:rsidR="000A0F44" w:rsidRDefault="00666620" w:rsidP="000A0F44">
      <w:pPr>
        <w:spacing w:line="360" w:lineRule="auto"/>
        <w:jc w:val="both"/>
      </w:pPr>
      <w:r>
        <w:t xml:space="preserve">Refugee Education 2030, the </w:t>
      </w:r>
      <w:r w:rsidR="4F72A458">
        <w:t xml:space="preserve">overarching </w:t>
      </w:r>
      <w:r>
        <w:t>strategy for refugee inclusion</w:t>
      </w:r>
      <w:r w:rsidR="000A0F44">
        <w:t xml:space="preserve">, </w:t>
      </w:r>
      <w:r w:rsidR="007E287F">
        <w:t xml:space="preserve">emphasizes </w:t>
      </w:r>
      <w:r w:rsidR="000A0F44">
        <w:t>the importance of lifelong learning, partnerships, and learning achievement. The Strategy also emphasizes the need to increase access to quality primary, secondary and tertiary education. Since that time, specific technical support has been provided to a group of priority countries, including regular missions, communication, and participation in workshops to support the development of national education strategies.</w:t>
      </w:r>
    </w:p>
    <w:p w14:paraId="2A4B6678" w14:textId="77777777" w:rsidR="003A6139" w:rsidRDefault="003A6139" w:rsidP="005C2DE7">
      <w:pPr>
        <w:pStyle w:val="Heading2"/>
      </w:pPr>
    </w:p>
    <w:p w14:paraId="0D7AA5F6" w14:textId="0E5692D3" w:rsidR="005C2DE7" w:rsidRPr="005C2DE7" w:rsidRDefault="005C2DE7" w:rsidP="005C2DE7">
      <w:pPr>
        <w:pStyle w:val="Heading2"/>
      </w:pPr>
      <w:r w:rsidRPr="005C2DE7">
        <w:t xml:space="preserve">The </w:t>
      </w:r>
      <w:r w:rsidR="003A6139">
        <w:t>P</w:t>
      </w:r>
      <w:r w:rsidRPr="005C2DE7">
        <w:t>osition</w:t>
      </w:r>
    </w:p>
    <w:p w14:paraId="353D8A63" w14:textId="77777777" w:rsidR="000A0F44" w:rsidRPr="005041B5" w:rsidRDefault="000A0F44" w:rsidP="000A0F44">
      <w:pPr>
        <w:pStyle w:val="Default"/>
        <w:spacing w:line="360" w:lineRule="auto"/>
        <w:jc w:val="both"/>
        <w:rPr>
          <w:rFonts w:asciiTheme="minorHAnsi" w:eastAsiaTheme="minorEastAsia" w:hAnsiTheme="minorHAnsi" w:cstheme="minorBidi"/>
          <w:bCs/>
          <w:color w:val="auto"/>
          <w:sz w:val="22"/>
          <w:lang w:val="en-US"/>
        </w:rPr>
      </w:pPr>
      <w:r>
        <w:rPr>
          <w:rFonts w:asciiTheme="minorHAnsi" w:eastAsiaTheme="minorEastAsia" w:hAnsiTheme="minorHAnsi" w:cstheme="minorBidi"/>
          <w:bCs/>
          <w:color w:val="auto"/>
          <w:sz w:val="22"/>
          <w:lang w:val="en-US"/>
        </w:rPr>
        <w:t xml:space="preserve">The </w:t>
      </w:r>
      <w:r w:rsidR="007E287F">
        <w:rPr>
          <w:rFonts w:asciiTheme="minorHAnsi" w:eastAsiaTheme="minorEastAsia" w:hAnsiTheme="minorHAnsi" w:cstheme="minorBidi"/>
          <w:bCs/>
          <w:color w:val="auto"/>
          <w:sz w:val="22"/>
          <w:lang w:val="en-US"/>
        </w:rPr>
        <w:t>Primary Education I</w:t>
      </w:r>
      <w:r>
        <w:rPr>
          <w:rFonts w:asciiTheme="minorHAnsi" w:eastAsiaTheme="minorEastAsia" w:hAnsiTheme="minorHAnsi" w:cstheme="minorBidi"/>
          <w:bCs/>
          <w:color w:val="auto"/>
          <w:sz w:val="22"/>
          <w:lang w:val="en-US"/>
        </w:rPr>
        <w:t>ntern</w:t>
      </w:r>
      <w:r w:rsidRPr="005041B5">
        <w:rPr>
          <w:rFonts w:asciiTheme="minorHAnsi" w:eastAsiaTheme="minorEastAsia" w:hAnsiTheme="minorHAnsi" w:cstheme="minorBidi"/>
          <w:bCs/>
          <w:color w:val="auto"/>
          <w:sz w:val="22"/>
          <w:lang w:val="en-US"/>
        </w:rPr>
        <w:t xml:space="preserve"> will support the Education team with several important aspects related to the technical support to country operations as well as advocacy and policy development. </w:t>
      </w:r>
      <w:proofErr w:type="gramStart"/>
      <w:r w:rsidRPr="005041B5">
        <w:rPr>
          <w:rFonts w:asciiTheme="minorHAnsi" w:eastAsiaTheme="minorEastAsia" w:hAnsiTheme="minorHAnsi" w:cstheme="minorBidi"/>
          <w:bCs/>
          <w:color w:val="auto"/>
          <w:sz w:val="22"/>
          <w:lang w:val="en-US"/>
        </w:rPr>
        <w:t>In the course of</w:t>
      </w:r>
      <w:proofErr w:type="gramEnd"/>
      <w:r w:rsidRPr="005041B5">
        <w:rPr>
          <w:rFonts w:asciiTheme="minorHAnsi" w:eastAsiaTheme="minorEastAsia" w:hAnsiTheme="minorHAnsi" w:cstheme="minorBidi"/>
          <w:bCs/>
          <w:color w:val="auto"/>
          <w:sz w:val="22"/>
          <w:lang w:val="en-US"/>
        </w:rPr>
        <w:t xml:space="preserve"> their internship they will acquire the following</w:t>
      </w:r>
      <w:r>
        <w:rPr>
          <w:rFonts w:asciiTheme="minorHAnsi" w:eastAsiaTheme="minorEastAsia" w:hAnsiTheme="minorHAnsi" w:cstheme="minorBidi"/>
          <w:bCs/>
          <w:color w:val="auto"/>
          <w:sz w:val="22"/>
          <w:lang w:val="en-US"/>
        </w:rPr>
        <w:t>:</w:t>
      </w:r>
      <w:r w:rsidRPr="005041B5">
        <w:rPr>
          <w:rFonts w:asciiTheme="minorHAnsi" w:eastAsiaTheme="minorEastAsia" w:hAnsiTheme="minorHAnsi" w:cstheme="minorBidi"/>
          <w:bCs/>
          <w:color w:val="auto"/>
          <w:sz w:val="22"/>
          <w:lang w:val="en-US"/>
        </w:rPr>
        <w:t xml:space="preserve"> </w:t>
      </w:r>
    </w:p>
    <w:p w14:paraId="14F2BE67" w14:textId="77777777" w:rsidR="000A0F44" w:rsidRPr="005041B5" w:rsidRDefault="000A0F44" w:rsidP="000A0F44">
      <w:pPr>
        <w:pStyle w:val="ListParagraph"/>
        <w:numPr>
          <w:ilvl w:val="0"/>
          <w:numId w:val="10"/>
        </w:numPr>
        <w:autoSpaceDE w:val="0"/>
        <w:autoSpaceDN w:val="0"/>
        <w:adjustRightInd w:val="0"/>
        <w:spacing w:before="0" w:after="156" w:line="360" w:lineRule="auto"/>
        <w:jc w:val="both"/>
        <w:rPr>
          <w:rFonts w:ascii="Arial" w:hAnsi="Arial" w:cs="Arial"/>
          <w:color w:val="000000"/>
          <w:szCs w:val="22"/>
          <w:lang w:val="en-GB"/>
        </w:rPr>
      </w:pPr>
      <w:r>
        <w:rPr>
          <w:rFonts w:ascii="Arial" w:hAnsi="Arial" w:cs="Arial"/>
          <w:color w:val="000000"/>
          <w:szCs w:val="22"/>
          <w:lang w:val="en-GB"/>
        </w:rPr>
        <w:t>K</w:t>
      </w:r>
      <w:r w:rsidRPr="005041B5">
        <w:rPr>
          <w:rFonts w:ascii="Arial" w:hAnsi="Arial" w:cs="Arial"/>
          <w:color w:val="000000"/>
          <w:szCs w:val="22"/>
          <w:lang w:val="en-GB"/>
        </w:rPr>
        <w:t xml:space="preserve">nowledge on UNHCR’s activities in the field on primary, secondary and tertiary </w:t>
      </w:r>
      <w:proofErr w:type="gramStart"/>
      <w:r w:rsidRPr="005041B5">
        <w:rPr>
          <w:rFonts w:ascii="Arial" w:hAnsi="Arial" w:cs="Arial"/>
          <w:color w:val="000000"/>
          <w:szCs w:val="22"/>
          <w:lang w:val="en-GB"/>
        </w:rPr>
        <w:t>education;</w:t>
      </w:r>
      <w:proofErr w:type="gramEnd"/>
      <w:r w:rsidRPr="005041B5">
        <w:rPr>
          <w:rFonts w:ascii="Arial" w:hAnsi="Arial" w:cs="Arial"/>
          <w:color w:val="000000"/>
          <w:szCs w:val="22"/>
          <w:lang w:val="en-GB"/>
        </w:rPr>
        <w:t xml:space="preserve"> </w:t>
      </w:r>
    </w:p>
    <w:p w14:paraId="3F7F1F01" w14:textId="1D136143" w:rsidR="000A0F44" w:rsidRPr="005041B5" w:rsidRDefault="000A0F44" w:rsidP="000A0F44">
      <w:pPr>
        <w:pStyle w:val="ListParagraph"/>
        <w:numPr>
          <w:ilvl w:val="0"/>
          <w:numId w:val="10"/>
        </w:numPr>
        <w:autoSpaceDE w:val="0"/>
        <w:autoSpaceDN w:val="0"/>
        <w:adjustRightInd w:val="0"/>
        <w:spacing w:before="0" w:after="156" w:line="360" w:lineRule="auto"/>
        <w:jc w:val="both"/>
        <w:rPr>
          <w:rFonts w:ascii="Arial" w:hAnsi="Arial" w:cs="Arial"/>
          <w:color w:val="000000"/>
          <w:szCs w:val="22"/>
          <w:lang w:val="en-GB"/>
        </w:rPr>
      </w:pPr>
      <w:r>
        <w:rPr>
          <w:rFonts w:ascii="Arial" w:hAnsi="Arial" w:cs="Arial"/>
          <w:color w:val="000000"/>
          <w:szCs w:val="22"/>
          <w:lang w:val="en-GB"/>
        </w:rPr>
        <w:t xml:space="preserve">Knowledge </w:t>
      </w:r>
      <w:r w:rsidRPr="005041B5">
        <w:rPr>
          <w:rFonts w:ascii="Arial" w:hAnsi="Arial" w:cs="Arial"/>
          <w:color w:val="000000"/>
          <w:szCs w:val="22"/>
          <w:lang w:val="en-GB"/>
        </w:rPr>
        <w:t xml:space="preserve">on UNHCR’s education policies (including </w:t>
      </w:r>
      <w:r w:rsidR="00666620">
        <w:rPr>
          <w:rFonts w:ascii="Arial" w:hAnsi="Arial" w:cs="Arial"/>
          <w:color w:val="000000"/>
          <w:szCs w:val="22"/>
          <w:lang w:val="en-GB"/>
        </w:rPr>
        <w:t>Refugee Education 2030</w:t>
      </w:r>
      <w:r w:rsidRPr="005041B5">
        <w:rPr>
          <w:rFonts w:ascii="Arial" w:hAnsi="Arial" w:cs="Arial"/>
          <w:color w:val="000000"/>
          <w:szCs w:val="22"/>
          <w:lang w:val="en-GB"/>
        </w:rPr>
        <w:t xml:space="preserve">) and their implementation in field </w:t>
      </w:r>
      <w:proofErr w:type="gramStart"/>
      <w:r w:rsidRPr="005041B5">
        <w:rPr>
          <w:rFonts w:ascii="Arial" w:hAnsi="Arial" w:cs="Arial"/>
          <w:color w:val="000000"/>
          <w:szCs w:val="22"/>
          <w:lang w:val="en-GB"/>
        </w:rPr>
        <w:t>operations;</w:t>
      </w:r>
      <w:proofErr w:type="gramEnd"/>
      <w:r w:rsidRPr="005041B5">
        <w:rPr>
          <w:rFonts w:ascii="Arial" w:hAnsi="Arial" w:cs="Arial"/>
          <w:color w:val="000000"/>
          <w:szCs w:val="22"/>
          <w:lang w:val="en-GB"/>
        </w:rPr>
        <w:t xml:space="preserve"> </w:t>
      </w:r>
    </w:p>
    <w:p w14:paraId="0AD53BF0" w14:textId="77777777" w:rsidR="000A0F44" w:rsidRDefault="000A0F44" w:rsidP="000A0F44">
      <w:pPr>
        <w:pStyle w:val="ListParagraph"/>
        <w:numPr>
          <w:ilvl w:val="0"/>
          <w:numId w:val="10"/>
        </w:numPr>
        <w:autoSpaceDE w:val="0"/>
        <w:autoSpaceDN w:val="0"/>
        <w:adjustRightInd w:val="0"/>
        <w:spacing w:before="0" w:after="0" w:line="360" w:lineRule="auto"/>
        <w:jc w:val="both"/>
        <w:rPr>
          <w:rFonts w:ascii="Arial" w:hAnsi="Arial" w:cs="Arial"/>
          <w:color w:val="000000"/>
          <w:szCs w:val="22"/>
          <w:lang w:val="en-GB"/>
        </w:rPr>
      </w:pPr>
      <w:r>
        <w:rPr>
          <w:rFonts w:ascii="Arial" w:hAnsi="Arial" w:cs="Arial"/>
          <w:color w:val="000000"/>
          <w:szCs w:val="22"/>
          <w:lang w:val="en-GB"/>
        </w:rPr>
        <w:t>E</w:t>
      </w:r>
      <w:r w:rsidRPr="005041B5">
        <w:rPr>
          <w:rFonts w:ascii="Arial" w:hAnsi="Arial" w:cs="Arial"/>
          <w:color w:val="000000"/>
          <w:szCs w:val="22"/>
          <w:lang w:val="en-GB"/>
        </w:rPr>
        <w:t xml:space="preserve">xperience of coordination, </w:t>
      </w:r>
      <w:r>
        <w:rPr>
          <w:rFonts w:ascii="Arial" w:hAnsi="Arial" w:cs="Arial"/>
          <w:color w:val="000000"/>
          <w:szCs w:val="22"/>
          <w:lang w:val="en-GB"/>
        </w:rPr>
        <w:t xml:space="preserve">data </w:t>
      </w:r>
      <w:r w:rsidRPr="005041B5">
        <w:rPr>
          <w:rFonts w:ascii="Arial" w:hAnsi="Arial" w:cs="Arial"/>
          <w:color w:val="000000"/>
          <w:szCs w:val="22"/>
          <w:lang w:val="en-GB"/>
        </w:rPr>
        <w:t>collection and report drafting.</w:t>
      </w:r>
    </w:p>
    <w:p w14:paraId="019854B3" w14:textId="77777777" w:rsidR="003A6139" w:rsidRDefault="003A6139" w:rsidP="005C2DE7">
      <w:pPr>
        <w:pStyle w:val="Heading2"/>
      </w:pPr>
    </w:p>
    <w:p w14:paraId="3169201C" w14:textId="393FE590" w:rsidR="005C2DE7" w:rsidRDefault="005C2DE7" w:rsidP="005C2DE7">
      <w:pPr>
        <w:pStyle w:val="Heading2"/>
      </w:pPr>
      <w:r>
        <w:t xml:space="preserve">Duties and </w:t>
      </w:r>
      <w:r w:rsidR="003A6139">
        <w:t>R</w:t>
      </w:r>
      <w:r>
        <w:t>esponsibilities</w:t>
      </w:r>
    </w:p>
    <w:p w14:paraId="2901954F" w14:textId="2CF32146" w:rsidR="000A0F44" w:rsidRPr="005041B5" w:rsidRDefault="000A0F44" w:rsidP="000A0F44">
      <w:pPr>
        <w:pStyle w:val="ListParagraph"/>
        <w:numPr>
          <w:ilvl w:val="0"/>
          <w:numId w:val="11"/>
        </w:numPr>
        <w:autoSpaceDE w:val="0"/>
        <w:autoSpaceDN w:val="0"/>
        <w:adjustRightInd w:val="0"/>
        <w:spacing w:before="0" w:after="0" w:line="360" w:lineRule="auto"/>
        <w:jc w:val="both"/>
        <w:rPr>
          <w:rFonts w:ascii="Arial" w:hAnsi="Arial" w:cs="Arial"/>
          <w:color w:val="000000"/>
          <w:szCs w:val="22"/>
          <w:lang w:val="en-GB"/>
        </w:rPr>
      </w:pPr>
      <w:r w:rsidRPr="005041B5">
        <w:rPr>
          <w:rFonts w:ascii="Arial" w:hAnsi="Arial" w:cs="Arial"/>
          <w:color w:val="000000"/>
          <w:szCs w:val="22"/>
          <w:lang w:val="en-GB"/>
        </w:rPr>
        <w:t>Assisting the Education Section to provide support to country-level programming and strategy implementation</w:t>
      </w:r>
      <w:r w:rsidR="00666620">
        <w:rPr>
          <w:rFonts w:ascii="Arial" w:hAnsi="Arial" w:cs="Arial"/>
          <w:color w:val="000000"/>
          <w:szCs w:val="22"/>
          <w:lang w:val="en-GB"/>
        </w:rPr>
        <w:t>, particularly in primary education</w:t>
      </w:r>
      <w:r w:rsidR="00270ED3">
        <w:rPr>
          <w:rFonts w:ascii="Arial" w:hAnsi="Arial" w:cs="Arial"/>
          <w:color w:val="000000"/>
          <w:szCs w:val="22"/>
          <w:lang w:val="en-GB"/>
        </w:rPr>
        <w:t xml:space="preserve"> (estimated 80%) and </w:t>
      </w:r>
      <w:r w:rsidR="0079057C">
        <w:rPr>
          <w:rFonts w:ascii="Arial" w:hAnsi="Arial" w:cs="Arial"/>
          <w:color w:val="000000"/>
          <w:szCs w:val="22"/>
          <w:lang w:val="en-GB"/>
        </w:rPr>
        <w:t>education in emergencies (estimated 20%</w:t>
      </w:r>
      <w:proofErr w:type="gramStart"/>
      <w:r w:rsidR="0079057C">
        <w:rPr>
          <w:rFonts w:ascii="Arial" w:hAnsi="Arial" w:cs="Arial"/>
          <w:color w:val="000000"/>
          <w:szCs w:val="22"/>
          <w:lang w:val="en-GB"/>
        </w:rPr>
        <w:t>)</w:t>
      </w:r>
      <w:r w:rsidRPr="005041B5">
        <w:rPr>
          <w:rFonts w:ascii="Arial" w:hAnsi="Arial" w:cs="Arial"/>
          <w:color w:val="000000"/>
          <w:szCs w:val="22"/>
          <w:lang w:val="en-GB"/>
        </w:rPr>
        <w:t>;</w:t>
      </w:r>
      <w:proofErr w:type="gramEnd"/>
      <w:r w:rsidRPr="005041B5">
        <w:rPr>
          <w:rFonts w:ascii="Arial" w:hAnsi="Arial" w:cs="Arial"/>
          <w:color w:val="000000"/>
          <w:szCs w:val="22"/>
          <w:lang w:val="en-GB"/>
        </w:rPr>
        <w:t xml:space="preserve"> </w:t>
      </w:r>
    </w:p>
    <w:p w14:paraId="3CC9C7F3" w14:textId="0B870BE7" w:rsidR="000A0F44" w:rsidRDefault="000A0F44" w:rsidP="000A0F44">
      <w:pPr>
        <w:pStyle w:val="ListParagraph"/>
        <w:numPr>
          <w:ilvl w:val="0"/>
          <w:numId w:val="11"/>
        </w:numPr>
        <w:autoSpaceDE w:val="0"/>
        <w:autoSpaceDN w:val="0"/>
        <w:adjustRightInd w:val="0"/>
        <w:spacing w:before="0" w:after="0" w:line="360" w:lineRule="auto"/>
        <w:jc w:val="both"/>
        <w:rPr>
          <w:rFonts w:ascii="Arial" w:hAnsi="Arial" w:cs="Arial"/>
          <w:color w:val="000000"/>
          <w:szCs w:val="22"/>
          <w:lang w:val="en-GB"/>
        </w:rPr>
      </w:pPr>
      <w:r w:rsidRPr="005041B5">
        <w:rPr>
          <w:rFonts w:ascii="Arial" w:hAnsi="Arial" w:cs="Arial"/>
          <w:color w:val="000000"/>
          <w:szCs w:val="22"/>
          <w:lang w:val="en-GB"/>
        </w:rPr>
        <w:t xml:space="preserve">Supporting the </w:t>
      </w:r>
      <w:r w:rsidR="00666620">
        <w:rPr>
          <w:rFonts w:ascii="Arial" w:hAnsi="Arial" w:cs="Arial"/>
          <w:color w:val="000000"/>
          <w:szCs w:val="22"/>
          <w:lang w:val="en-GB"/>
        </w:rPr>
        <w:t>Education Section</w:t>
      </w:r>
      <w:r w:rsidR="00666620" w:rsidRPr="005041B5">
        <w:rPr>
          <w:rFonts w:ascii="Arial" w:hAnsi="Arial" w:cs="Arial"/>
          <w:color w:val="000000"/>
          <w:szCs w:val="22"/>
          <w:lang w:val="en-GB"/>
        </w:rPr>
        <w:t xml:space="preserve"> </w:t>
      </w:r>
      <w:r w:rsidRPr="005041B5">
        <w:rPr>
          <w:rFonts w:ascii="Arial" w:hAnsi="Arial" w:cs="Arial"/>
          <w:color w:val="000000"/>
          <w:szCs w:val="22"/>
          <w:lang w:val="en-GB"/>
        </w:rPr>
        <w:t xml:space="preserve">to develop strategic policy guidance on refugee </w:t>
      </w:r>
      <w:proofErr w:type="gramStart"/>
      <w:r w:rsidRPr="005041B5">
        <w:rPr>
          <w:rFonts w:ascii="Arial" w:hAnsi="Arial" w:cs="Arial"/>
          <w:color w:val="000000"/>
          <w:szCs w:val="22"/>
          <w:lang w:val="en-GB"/>
        </w:rPr>
        <w:t>education;</w:t>
      </w:r>
      <w:proofErr w:type="gramEnd"/>
      <w:r w:rsidRPr="005041B5">
        <w:rPr>
          <w:rFonts w:ascii="Arial" w:hAnsi="Arial" w:cs="Arial"/>
          <w:color w:val="000000"/>
          <w:szCs w:val="22"/>
          <w:lang w:val="en-GB"/>
        </w:rPr>
        <w:t xml:space="preserve"> </w:t>
      </w:r>
    </w:p>
    <w:p w14:paraId="24087D5C" w14:textId="56E0581C" w:rsidR="000A0F44" w:rsidRDefault="000A0F44" w:rsidP="000A0F44">
      <w:pPr>
        <w:pStyle w:val="ListParagraph"/>
        <w:numPr>
          <w:ilvl w:val="0"/>
          <w:numId w:val="11"/>
        </w:numPr>
        <w:autoSpaceDE w:val="0"/>
        <w:autoSpaceDN w:val="0"/>
        <w:adjustRightInd w:val="0"/>
        <w:spacing w:before="0" w:after="0" w:line="360" w:lineRule="auto"/>
        <w:jc w:val="both"/>
        <w:rPr>
          <w:rFonts w:ascii="Arial" w:hAnsi="Arial" w:cs="Arial"/>
          <w:color w:val="000000"/>
          <w:szCs w:val="22"/>
          <w:lang w:val="en-GB"/>
        </w:rPr>
      </w:pPr>
      <w:r w:rsidRPr="00715B3A">
        <w:rPr>
          <w:rFonts w:ascii="Arial" w:hAnsi="Arial" w:cs="Arial"/>
          <w:color w:val="000000"/>
          <w:szCs w:val="22"/>
          <w:lang w:val="en-GB"/>
        </w:rPr>
        <w:lastRenderedPageBreak/>
        <w:t xml:space="preserve">Supporting the </w:t>
      </w:r>
      <w:r w:rsidR="00666620">
        <w:rPr>
          <w:rFonts w:ascii="Arial" w:hAnsi="Arial" w:cs="Arial"/>
          <w:color w:val="000000"/>
          <w:szCs w:val="22"/>
          <w:lang w:val="en-GB"/>
        </w:rPr>
        <w:t>Education Section</w:t>
      </w:r>
      <w:r w:rsidR="00666620" w:rsidRPr="00715B3A">
        <w:rPr>
          <w:rFonts w:ascii="Arial" w:hAnsi="Arial" w:cs="Arial"/>
          <w:color w:val="000000"/>
          <w:szCs w:val="22"/>
          <w:lang w:val="en-GB"/>
        </w:rPr>
        <w:t xml:space="preserve"> </w:t>
      </w:r>
      <w:r w:rsidRPr="00715B3A">
        <w:rPr>
          <w:rFonts w:ascii="Arial" w:hAnsi="Arial" w:cs="Arial"/>
          <w:color w:val="000000"/>
          <w:szCs w:val="22"/>
          <w:lang w:val="en-GB"/>
        </w:rPr>
        <w:t>with advocacy for refugee</w:t>
      </w:r>
      <w:r>
        <w:rPr>
          <w:rFonts w:ascii="Arial" w:hAnsi="Arial" w:cs="Arial"/>
          <w:color w:val="000000"/>
          <w:szCs w:val="22"/>
          <w:lang w:val="en-GB"/>
        </w:rPr>
        <w:t xml:space="preserve"> education at a global </w:t>
      </w:r>
      <w:proofErr w:type="gramStart"/>
      <w:r>
        <w:rPr>
          <w:rFonts w:ascii="Arial" w:hAnsi="Arial" w:cs="Arial"/>
          <w:color w:val="000000"/>
          <w:szCs w:val="22"/>
          <w:lang w:val="en-GB"/>
        </w:rPr>
        <w:t>level;</w:t>
      </w:r>
      <w:proofErr w:type="gramEnd"/>
      <w:r>
        <w:rPr>
          <w:rFonts w:ascii="Arial" w:hAnsi="Arial" w:cs="Arial"/>
          <w:color w:val="000000"/>
          <w:szCs w:val="22"/>
          <w:lang w:val="en-GB"/>
        </w:rPr>
        <w:t xml:space="preserve"> </w:t>
      </w:r>
    </w:p>
    <w:p w14:paraId="00A45D22" w14:textId="4B78F94B" w:rsidR="003A1F15" w:rsidRPr="0079057C" w:rsidRDefault="00B5554F" w:rsidP="0079057C">
      <w:pPr>
        <w:pStyle w:val="ListParagraph"/>
        <w:numPr>
          <w:ilvl w:val="0"/>
          <w:numId w:val="11"/>
        </w:numPr>
        <w:autoSpaceDE w:val="0"/>
        <w:autoSpaceDN w:val="0"/>
        <w:adjustRightInd w:val="0"/>
        <w:spacing w:before="0" w:after="0" w:line="360" w:lineRule="auto"/>
        <w:jc w:val="both"/>
        <w:rPr>
          <w:rFonts w:ascii="Arial" w:hAnsi="Arial" w:cs="Arial"/>
          <w:color w:val="000000"/>
          <w:szCs w:val="22"/>
          <w:lang w:val="en-GB"/>
        </w:rPr>
      </w:pPr>
      <w:r w:rsidRPr="00B5554F">
        <w:rPr>
          <w:rFonts w:ascii="Arial" w:hAnsi="Arial" w:cs="Arial"/>
          <w:color w:val="000000"/>
          <w:szCs w:val="22"/>
          <w:lang w:val="en-GB"/>
        </w:rPr>
        <w:t>Assisting the primary education team with the UNHCR/Educate A Child partnership for enrolling out-of-school children in primary school</w:t>
      </w:r>
      <w:r w:rsidR="009E6E4D">
        <w:rPr>
          <w:rFonts w:ascii="Arial" w:hAnsi="Arial" w:cs="Arial"/>
          <w:color w:val="000000"/>
          <w:szCs w:val="22"/>
          <w:lang w:val="en-GB"/>
        </w:rPr>
        <w:t>.</w:t>
      </w:r>
    </w:p>
    <w:p w14:paraId="38680958" w14:textId="77777777" w:rsidR="000A0F44" w:rsidRDefault="000A0F44" w:rsidP="000A0F44">
      <w:pPr>
        <w:spacing w:after="0" w:line="360" w:lineRule="auto"/>
        <w:jc w:val="both"/>
        <w:rPr>
          <w:rFonts w:ascii="Arial" w:hAnsi="Arial" w:cs="Arial"/>
          <w:szCs w:val="22"/>
          <w:lang w:val="en-GB"/>
        </w:rPr>
      </w:pPr>
      <w:r w:rsidRPr="005041B5">
        <w:rPr>
          <w:rFonts w:ascii="Arial" w:hAnsi="Arial" w:cs="Arial"/>
          <w:szCs w:val="22"/>
          <w:lang w:val="en-GB"/>
        </w:rPr>
        <w:t xml:space="preserve">Areas of work may be adapted in the course of the internship to better fit the intern’s interests and profile as well as the Education Section’s needs. </w:t>
      </w:r>
    </w:p>
    <w:p w14:paraId="0C163900" w14:textId="77777777" w:rsidR="003A6139" w:rsidRDefault="003A6139" w:rsidP="005C2DE7">
      <w:pPr>
        <w:pStyle w:val="Heading2"/>
      </w:pPr>
    </w:p>
    <w:p w14:paraId="1CBED5BE" w14:textId="6356981B" w:rsidR="005C2DE7" w:rsidRDefault="005C2DE7" w:rsidP="005C2DE7">
      <w:pPr>
        <w:pStyle w:val="Heading2"/>
      </w:pPr>
      <w:r w:rsidRPr="005C2DE7">
        <w:t>Essential minimum qualifications and professional experience required</w:t>
      </w:r>
    </w:p>
    <w:p w14:paraId="601A8AF3" w14:textId="77777777" w:rsidR="006E09E3" w:rsidRDefault="006E09E3" w:rsidP="006E09E3">
      <w:pPr>
        <w:spacing w:line="360" w:lineRule="auto"/>
      </w:pPr>
      <w:r>
        <w:t>The ideal candidate will:</w:t>
      </w:r>
    </w:p>
    <w:p w14:paraId="75517D91" w14:textId="08AC6B31" w:rsidR="006E09E3" w:rsidRDefault="006E09E3" w:rsidP="006E09E3">
      <w:pPr>
        <w:pStyle w:val="ListParagraph"/>
        <w:spacing w:line="360" w:lineRule="auto"/>
        <w:jc w:val="both"/>
        <w:rPr>
          <w:lang w:eastAsia="en-GB"/>
        </w:rPr>
      </w:pPr>
      <w:r w:rsidRPr="05D5538E">
        <w:rPr>
          <w:lang w:eastAsia="en-GB"/>
        </w:rPr>
        <w:t>Be a recent graduate (completed studies within one year</w:t>
      </w:r>
      <w:r w:rsidR="00A62BC0">
        <w:rPr>
          <w:lang w:eastAsia="en-GB"/>
        </w:rPr>
        <w:t xml:space="preserve"> of applying</w:t>
      </w:r>
      <w:r w:rsidRPr="05D5538E">
        <w:rPr>
          <w:lang w:eastAsia="en-GB"/>
        </w:rPr>
        <w:t xml:space="preserve">) or current student in a graduate/undergraduate school programme from a university or higher education facility accredited by UNESCO; And have completed at least two years of </w:t>
      </w:r>
      <w:r w:rsidRPr="05D5538E" w:rsidDel="006E09E3">
        <w:rPr>
          <w:lang w:eastAsia="en-GB"/>
        </w:rPr>
        <w:t>undergraduate studies</w:t>
      </w:r>
      <w:r w:rsidRPr="05D5538E">
        <w:rPr>
          <w:lang w:eastAsia="en-GB"/>
        </w:rPr>
        <w:t xml:space="preserve"> in a field relevant or of interest to the work of the Organization. </w:t>
      </w:r>
    </w:p>
    <w:p w14:paraId="524B1617" w14:textId="77777777" w:rsidR="006E09E3" w:rsidRDefault="006E09E3" w:rsidP="006E09E3">
      <w:pPr>
        <w:pStyle w:val="ListParagraph"/>
        <w:rPr>
          <w:lang w:eastAsia="en-GB"/>
        </w:rPr>
      </w:pPr>
      <w:r>
        <w:rPr>
          <w:lang w:eastAsia="en-GB"/>
        </w:rPr>
        <w:t>Have e</w:t>
      </w:r>
      <w:r w:rsidRPr="00CA6D02">
        <w:rPr>
          <w:lang w:eastAsia="en-GB"/>
        </w:rPr>
        <w:t>xcellent knowledge of English (written/oral/comprehension)</w:t>
      </w:r>
      <w:r>
        <w:rPr>
          <w:lang w:eastAsia="en-GB"/>
        </w:rPr>
        <w:t xml:space="preserve"> with developed writing skills. </w:t>
      </w:r>
    </w:p>
    <w:p w14:paraId="259B5848" w14:textId="77777777" w:rsidR="006E09E3" w:rsidRPr="00715B3A" w:rsidRDefault="006E09E3" w:rsidP="006E09E3">
      <w:pPr>
        <w:pStyle w:val="ListParagraph"/>
        <w:spacing w:line="360" w:lineRule="auto"/>
        <w:jc w:val="both"/>
        <w:rPr>
          <w:sz w:val="28"/>
        </w:rPr>
      </w:pPr>
      <w:r>
        <w:rPr>
          <w:lang w:eastAsia="en-GB"/>
        </w:rPr>
        <w:t>Have a background in education, development cooperation and/or humanitarian assistance.</w:t>
      </w:r>
    </w:p>
    <w:p w14:paraId="53969986" w14:textId="77777777" w:rsidR="006E09E3" w:rsidRPr="00715B3A" w:rsidRDefault="006E09E3" w:rsidP="006E09E3">
      <w:pPr>
        <w:pStyle w:val="ListParagraph"/>
        <w:spacing w:line="360" w:lineRule="auto"/>
        <w:jc w:val="both"/>
        <w:rPr>
          <w:sz w:val="28"/>
        </w:rPr>
      </w:pPr>
      <w:r>
        <w:rPr>
          <w:lang w:eastAsia="en-GB"/>
        </w:rPr>
        <w:t>Have strong organization and analytical skills.</w:t>
      </w:r>
    </w:p>
    <w:p w14:paraId="538C7B93" w14:textId="77777777" w:rsidR="006E09E3" w:rsidRPr="00715B3A" w:rsidRDefault="006E09E3" w:rsidP="006E09E3">
      <w:pPr>
        <w:pStyle w:val="ListParagraph"/>
        <w:spacing w:line="360" w:lineRule="auto"/>
        <w:jc w:val="both"/>
        <w:rPr>
          <w:sz w:val="28"/>
        </w:rPr>
      </w:pPr>
      <w:r>
        <w:rPr>
          <w:lang w:eastAsia="en-GB"/>
        </w:rPr>
        <w:t>Have excellent communication skills.</w:t>
      </w:r>
    </w:p>
    <w:p w14:paraId="4F6DA4B2" w14:textId="77777777" w:rsidR="006E09E3" w:rsidRPr="00754FE5" w:rsidRDefault="006E09E3" w:rsidP="006E09E3">
      <w:pPr>
        <w:pStyle w:val="ListParagraph"/>
        <w:spacing w:line="360" w:lineRule="auto"/>
        <w:jc w:val="both"/>
        <w:rPr>
          <w:sz w:val="28"/>
        </w:rPr>
      </w:pPr>
      <w:r>
        <w:rPr>
          <w:lang w:eastAsia="en-GB"/>
        </w:rPr>
        <w:t xml:space="preserve">Have proficiency in Microsoft Word, </w:t>
      </w:r>
      <w:proofErr w:type="gramStart"/>
      <w:r>
        <w:rPr>
          <w:lang w:eastAsia="en-GB"/>
        </w:rPr>
        <w:t>Excel</w:t>
      </w:r>
      <w:proofErr w:type="gramEnd"/>
      <w:r>
        <w:rPr>
          <w:lang w:eastAsia="en-GB"/>
        </w:rPr>
        <w:t xml:space="preserve"> and PowerPoint. </w:t>
      </w:r>
    </w:p>
    <w:p w14:paraId="3C5428E4" w14:textId="77777777" w:rsidR="00754FE5" w:rsidRPr="00715B3A" w:rsidRDefault="00754FE5" w:rsidP="00754FE5">
      <w:pPr>
        <w:pStyle w:val="ListParagraph"/>
        <w:numPr>
          <w:ilvl w:val="0"/>
          <w:numId w:val="0"/>
        </w:numPr>
        <w:spacing w:line="360" w:lineRule="auto"/>
        <w:ind w:left="851"/>
        <w:jc w:val="both"/>
        <w:rPr>
          <w:sz w:val="28"/>
        </w:rPr>
      </w:pPr>
    </w:p>
    <w:p w14:paraId="03B17FB5" w14:textId="79998493" w:rsidR="00B716DB" w:rsidRDefault="00B716DB" w:rsidP="00B716DB">
      <w:pPr>
        <w:pStyle w:val="Heading2"/>
      </w:pPr>
      <w:r>
        <w:t>Location</w:t>
      </w:r>
      <w:r w:rsidR="009A5587">
        <w:t xml:space="preserve"> and Conditions</w:t>
      </w:r>
    </w:p>
    <w:p w14:paraId="41D65012" w14:textId="77777777" w:rsidR="00A733BF" w:rsidRPr="00B67B1F" w:rsidRDefault="00A733BF" w:rsidP="00A733BF">
      <w:pPr>
        <w:pStyle w:val="Default"/>
        <w:spacing w:line="360" w:lineRule="auto"/>
        <w:jc w:val="both"/>
        <w:rPr>
          <w:rFonts w:asciiTheme="majorHAnsi" w:hAnsiTheme="majorHAnsi" w:cstheme="majorHAnsi"/>
          <w:color w:val="auto"/>
          <w:sz w:val="22"/>
        </w:rPr>
      </w:pPr>
      <w:r w:rsidRPr="00B67B1F">
        <w:rPr>
          <w:rFonts w:asciiTheme="majorHAnsi" w:hAnsiTheme="majorHAnsi" w:cstheme="majorHAnsi"/>
          <w:color w:val="auto"/>
          <w:sz w:val="22"/>
        </w:rPr>
        <w:t xml:space="preserve">The successful candidate will be based with the team in the UN City in Copenhagen, Denmark. </w:t>
      </w:r>
    </w:p>
    <w:p w14:paraId="55CAA944" w14:textId="77777777" w:rsidR="00A733BF" w:rsidRPr="00B67B1F" w:rsidRDefault="00A733BF" w:rsidP="00A733BF">
      <w:pPr>
        <w:pStyle w:val="Default"/>
        <w:spacing w:before="240" w:line="360" w:lineRule="auto"/>
        <w:jc w:val="both"/>
        <w:rPr>
          <w:rFonts w:asciiTheme="majorHAnsi" w:hAnsiTheme="majorHAnsi" w:cstheme="majorHAnsi"/>
          <w:color w:val="auto"/>
          <w:sz w:val="22"/>
        </w:rPr>
      </w:pPr>
      <w:r w:rsidRPr="00B67B1F">
        <w:rPr>
          <w:rFonts w:asciiTheme="majorHAnsi" w:hAnsiTheme="majorHAnsi" w:cstheme="majorHAnsi"/>
          <w:color w:val="auto"/>
          <w:sz w:val="22"/>
        </w:rPr>
        <w:t xml:space="preserve">The internship is for six months and it is a full-time role </w:t>
      </w:r>
      <w:r>
        <w:rPr>
          <w:rFonts w:asciiTheme="majorHAnsi" w:hAnsiTheme="majorHAnsi" w:cstheme="majorHAnsi"/>
          <w:color w:val="auto"/>
          <w:sz w:val="22"/>
        </w:rPr>
        <w:t>from</w:t>
      </w:r>
      <w:r w:rsidRPr="00B67B1F">
        <w:rPr>
          <w:rFonts w:asciiTheme="majorHAnsi" w:hAnsiTheme="majorHAnsi" w:cstheme="majorHAnsi"/>
          <w:color w:val="auto"/>
          <w:sz w:val="22"/>
        </w:rPr>
        <w:t xml:space="preserve"> Monday to Friday (40 hours per week). </w:t>
      </w:r>
    </w:p>
    <w:p w14:paraId="5ACC70AA" w14:textId="77777777" w:rsidR="00A733BF" w:rsidRPr="00B67B1F" w:rsidRDefault="00A733BF" w:rsidP="00A733BF">
      <w:pPr>
        <w:pStyle w:val="Default"/>
        <w:spacing w:before="240" w:line="360" w:lineRule="auto"/>
        <w:jc w:val="both"/>
        <w:rPr>
          <w:rFonts w:asciiTheme="majorHAnsi" w:hAnsiTheme="majorHAnsi" w:cstheme="majorHAnsi"/>
          <w:color w:val="auto"/>
          <w:sz w:val="22"/>
        </w:rPr>
      </w:pPr>
      <w:r w:rsidRPr="00B67B1F">
        <w:rPr>
          <w:rFonts w:asciiTheme="majorHAnsi" w:hAnsiTheme="majorHAnsi" w:cstheme="majorHAnsi"/>
          <w:color w:val="auto"/>
          <w:sz w:val="22"/>
        </w:rPr>
        <w:lastRenderedPageBreak/>
        <w:t xml:space="preserve">The start date is to be determined in accordance with the measures adopted by the Danish government and guidance of UNHCR regarding the COVID-19 situation. </w:t>
      </w:r>
      <w:proofErr w:type="gramStart"/>
      <w:r w:rsidRPr="00B67B1F">
        <w:rPr>
          <w:rFonts w:asciiTheme="majorHAnsi" w:hAnsiTheme="majorHAnsi" w:cstheme="majorHAnsi"/>
          <w:color w:val="auto"/>
          <w:sz w:val="22"/>
        </w:rPr>
        <w:t>Depending on the circumstances, there</w:t>
      </w:r>
      <w:proofErr w:type="gramEnd"/>
      <w:r w:rsidRPr="00B67B1F">
        <w:rPr>
          <w:rFonts w:asciiTheme="majorHAnsi" w:hAnsiTheme="majorHAnsi" w:cstheme="majorHAnsi"/>
          <w:color w:val="auto"/>
          <w:sz w:val="22"/>
        </w:rPr>
        <w:t xml:space="preserve"> is a possibility the successful candidate will perform certain duties remotely and/or from at home. </w:t>
      </w:r>
    </w:p>
    <w:p w14:paraId="700B173A" w14:textId="77777777" w:rsidR="00A733BF" w:rsidRPr="00B67B1F" w:rsidRDefault="00A733BF" w:rsidP="00A733BF">
      <w:pPr>
        <w:pStyle w:val="Default"/>
        <w:spacing w:before="240" w:line="360" w:lineRule="auto"/>
        <w:jc w:val="both"/>
        <w:rPr>
          <w:rFonts w:asciiTheme="majorHAnsi" w:hAnsiTheme="majorHAnsi" w:cstheme="majorHAnsi"/>
          <w:color w:val="auto"/>
          <w:sz w:val="22"/>
        </w:rPr>
      </w:pPr>
      <w:r w:rsidRPr="00B67B1F">
        <w:rPr>
          <w:rFonts w:asciiTheme="majorHAnsi" w:hAnsiTheme="majorHAnsi" w:cstheme="majorHAnsi"/>
          <w:color w:val="auto"/>
          <w:sz w:val="22"/>
        </w:rPr>
        <w:t xml:space="preserve">Obtaining and renewing current visas and residence permits including all associated costs, are the responsibility of the intern. </w:t>
      </w:r>
    </w:p>
    <w:p w14:paraId="7486F45E" w14:textId="77777777" w:rsidR="00A733BF" w:rsidRPr="0050540D" w:rsidRDefault="00A733BF" w:rsidP="00A733BF">
      <w:pPr>
        <w:spacing w:line="360" w:lineRule="auto"/>
        <w:jc w:val="both"/>
        <w:rPr>
          <w:rFonts w:asciiTheme="majorHAnsi" w:hAnsiTheme="majorHAnsi" w:cstheme="majorHAnsi"/>
          <w:lang w:val="en-GB"/>
        </w:rPr>
      </w:pPr>
      <w:r w:rsidRPr="00B67B1F">
        <w:rPr>
          <w:rFonts w:asciiTheme="majorHAnsi" w:hAnsiTheme="majorHAnsi" w:cstheme="majorHAnsi"/>
          <w:lang w:val="en-GB"/>
        </w:rPr>
        <w:t>Please note that the terms of internship, as defined by UNHCR practice, include the payment of a Food and Local Transportation Allowance (FLTA). In case the intern is sponsored by another source during the internship this will be deducted from the FLTA.</w:t>
      </w:r>
    </w:p>
    <w:p w14:paraId="7859B45A" w14:textId="77777777" w:rsidR="00A733BF" w:rsidRPr="00B67B1F" w:rsidRDefault="00A733BF" w:rsidP="00A733BF">
      <w:pPr>
        <w:spacing w:line="360" w:lineRule="auto"/>
        <w:jc w:val="both"/>
        <w:rPr>
          <w:rFonts w:asciiTheme="majorHAnsi" w:hAnsiTheme="majorHAnsi" w:cstheme="majorHAnsi"/>
          <w:lang w:val="en-GB"/>
        </w:rPr>
      </w:pPr>
      <w:r w:rsidRPr="0050540D">
        <w:rPr>
          <w:rFonts w:asciiTheme="majorHAnsi" w:hAnsiTheme="majorHAnsi" w:cstheme="majorHAnsi"/>
          <w:lang w:val="en-GB"/>
        </w:rPr>
        <w:t>The written test might be included in selection process.</w:t>
      </w:r>
    </w:p>
    <w:p w14:paraId="21793E30" w14:textId="2DC38BC8" w:rsidR="003315E8" w:rsidRDefault="003315E8" w:rsidP="005658FB">
      <w:pPr>
        <w:spacing w:line="360" w:lineRule="auto"/>
        <w:jc w:val="both"/>
      </w:pPr>
    </w:p>
    <w:p w14:paraId="187F86AB" w14:textId="77777777" w:rsidR="00F31FAF" w:rsidRPr="00B67B1F" w:rsidRDefault="00F31FAF" w:rsidP="00F31FAF">
      <w:pPr>
        <w:pStyle w:val="Heading2"/>
        <w:rPr>
          <w:rFonts w:cstheme="majorHAnsi"/>
          <w:lang w:val="en-GB"/>
        </w:rPr>
      </w:pPr>
      <w:r w:rsidRPr="00B67B1F">
        <w:rPr>
          <w:rFonts w:cstheme="majorHAnsi"/>
          <w:lang w:val="en-GB"/>
        </w:rPr>
        <w:t>To Apply</w:t>
      </w:r>
    </w:p>
    <w:p w14:paraId="3FF57CCB" w14:textId="77777777" w:rsidR="006051F6" w:rsidRDefault="006051F6" w:rsidP="006051F6">
      <w:pPr>
        <w:autoSpaceDE w:val="0"/>
        <w:autoSpaceDN w:val="0"/>
        <w:adjustRightInd w:val="0"/>
        <w:spacing w:after="0" w:line="360" w:lineRule="auto"/>
        <w:jc w:val="both"/>
        <w:rPr>
          <w:rFonts w:ascii="Arial" w:hAnsi="Arial" w:cs="Arial"/>
          <w:lang w:val="en-GB"/>
        </w:rPr>
      </w:pPr>
      <w:r w:rsidRPr="00561F0A">
        <w:rPr>
          <w:rFonts w:ascii="Arial" w:hAnsi="Arial" w:cs="Arial"/>
          <w:lang w:val="en-GB"/>
        </w:rPr>
        <w:t xml:space="preserve">Interested candidates should apply online through the </w:t>
      </w:r>
      <w:hyperlink r:id="rId11" w:history="1">
        <w:r w:rsidRPr="00633BD9">
          <w:rPr>
            <w:rStyle w:val="Hyperlink"/>
            <w:rFonts w:ascii="Arial" w:hAnsi="Arial" w:cs="Arial"/>
            <w:lang w:val="en-GB"/>
          </w:rPr>
          <w:t>MSRP Portal</w:t>
        </w:r>
      </w:hyperlink>
      <w:r>
        <w:rPr>
          <w:rFonts w:ascii="Arial" w:hAnsi="Arial" w:cs="Arial"/>
          <w:lang w:val="en-GB"/>
        </w:rPr>
        <w:t xml:space="preserve"> </w:t>
      </w:r>
      <w:r w:rsidRPr="00561F0A">
        <w:rPr>
          <w:rFonts w:ascii="Arial" w:hAnsi="Arial" w:cs="Arial"/>
          <w:lang w:val="en-GB"/>
        </w:rPr>
        <w:t>with a Letter of Interest</w:t>
      </w:r>
      <w:r>
        <w:rPr>
          <w:rFonts w:ascii="Arial" w:hAnsi="Arial" w:cs="Arial"/>
          <w:lang w:val="en-GB"/>
        </w:rPr>
        <w:t>.</w:t>
      </w:r>
    </w:p>
    <w:p w14:paraId="04957A94" w14:textId="7002CF87" w:rsidR="00F31FAF" w:rsidRPr="00B67B1F" w:rsidRDefault="00F31FAF" w:rsidP="00F31FAF">
      <w:pPr>
        <w:pStyle w:val="Default"/>
        <w:spacing w:before="240" w:line="360" w:lineRule="auto"/>
        <w:jc w:val="both"/>
        <w:rPr>
          <w:rFonts w:asciiTheme="majorHAnsi" w:hAnsiTheme="majorHAnsi" w:cstheme="majorHAnsi"/>
          <w:color w:val="auto"/>
          <w:sz w:val="22"/>
        </w:rPr>
      </w:pPr>
      <w:r w:rsidRPr="00B67B1F">
        <w:rPr>
          <w:rFonts w:asciiTheme="majorHAnsi" w:hAnsiTheme="majorHAnsi" w:cstheme="majorHAnsi"/>
          <w:b/>
          <w:bCs/>
          <w:color w:val="auto"/>
          <w:sz w:val="22"/>
        </w:rPr>
        <w:t>Job Opening ID</w:t>
      </w:r>
      <w:r w:rsidRPr="00B67B1F">
        <w:rPr>
          <w:rFonts w:asciiTheme="majorHAnsi" w:hAnsiTheme="majorHAnsi" w:cstheme="majorHAnsi"/>
          <w:color w:val="auto"/>
          <w:sz w:val="22"/>
        </w:rPr>
        <w:t xml:space="preserve"> </w:t>
      </w:r>
      <w:r w:rsidR="0005408B" w:rsidRPr="0005408B">
        <w:rPr>
          <w:rFonts w:asciiTheme="majorHAnsi" w:hAnsiTheme="majorHAnsi" w:cstheme="majorHAnsi"/>
          <w:b/>
          <w:bCs/>
          <w:color w:val="auto"/>
          <w:sz w:val="22"/>
        </w:rPr>
        <w:t>26690</w:t>
      </w:r>
      <w:r w:rsidRPr="00B67B1F">
        <w:rPr>
          <w:rFonts w:asciiTheme="majorHAnsi" w:hAnsiTheme="majorHAnsi" w:cstheme="majorHAnsi"/>
          <w:color w:val="auto"/>
          <w:sz w:val="22"/>
        </w:rPr>
        <w:t xml:space="preserve">: </w:t>
      </w:r>
      <w:r w:rsidR="007C136A">
        <w:rPr>
          <w:rFonts w:asciiTheme="majorHAnsi" w:hAnsiTheme="majorHAnsi" w:cstheme="majorHAnsi"/>
          <w:color w:val="auto"/>
          <w:sz w:val="22"/>
        </w:rPr>
        <w:t>Primary Education Intern</w:t>
      </w:r>
      <w:r w:rsidRPr="00B67B1F">
        <w:rPr>
          <w:rFonts w:asciiTheme="majorHAnsi" w:hAnsiTheme="majorHAnsi" w:cstheme="majorHAnsi"/>
          <w:color w:val="auto"/>
          <w:sz w:val="22"/>
        </w:rPr>
        <w:t xml:space="preserve"> </w:t>
      </w:r>
    </w:p>
    <w:p w14:paraId="758C23A7" w14:textId="77777777" w:rsidR="00F31FAF" w:rsidRPr="00B67B1F" w:rsidRDefault="00F31FAF" w:rsidP="00F31FAF">
      <w:pPr>
        <w:pStyle w:val="Default"/>
        <w:spacing w:before="240" w:line="360" w:lineRule="auto"/>
        <w:jc w:val="both"/>
        <w:rPr>
          <w:rFonts w:asciiTheme="majorHAnsi" w:hAnsiTheme="majorHAnsi" w:cstheme="majorHAnsi"/>
          <w:color w:val="auto"/>
          <w:sz w:val="22"/>
        </w:rPr>
      </w:pPr>
      <w:r w:rsidRPr="00B67B1F">
        <w:rPr>
          <w:rFonts w:asciiTheme="majorHAnsi" w:hAnsiTheme="majorHAnsi" w:cstheme="majorHAnsi"/>
          <w:color w:val="auto"/>
          <w:sz w:val="22"/>
        </w:rPr>
        <w:t xml:space="preserve">The UNHCR workforce consists of many diverse nationalities, cultures, </w:t>
      </w:r>
      <w:proofErr w:type="gramStart"/>
      <w:r w:rsidRPr="00B67B1F">
        <w:rPr>
          <w:rFonts w:asciiTheme="majorHAnsi" w:hAnsiTheme="majorHAnsi" w:cstheme="majorHAnsi"/>
          <w:color w:val="auto"/>
          <w:sz w:val="22"/>
        </w:rPr>
        <w:t>languages</w:t>
      </w:r>
      <w:proofErr w:type="gramEnd"/>
      <w:r w:rsidRPr="00B67B1F">
        <w:rPr>
          <w:rFonts w:asciiTheme="majorHAnsi" w:hAnsiTheme="majorHAnsi" w:cstheme="majorHAnsi"/>
          <w:color w:val="auto"/>
          <w:sz w:val="22"/>
        </w:rPr>
        <w:t xml:space="preserve"> and opinions. UNHCR seeks to sustain and strengthen this diversity to ensure equal opportunities as well as an inclusive working environment for its entire workforce. Applications are encouraged from all qualified candidates without distinction on grounds of race, colour, sex, national origin, age, religion, disability, sexual </w:t>
      </w:r>
      <w:proofErr w:type="gramStart"/>
      <w:r w:rsidRPr="00B67B1F">
        <w:rPr>
          <w:rFonts w:asciiTheme="majorHAnsi" w:hAnsiTheme="majorHAnsi" w:cstheme="majorHAnsi"/>
          <w:color w:val="auto"/>
          <w:sz w:val="22"/>
        </w:rPr>
        <w:t>orientation</w:t>
      </w:r>
      <w:proofErr w:type="gramEnd"/>
      <w:r w:rsidRPr="00B67B1F">
        <w:rPr>
          <w:rFonts w:asciiTheme="majorHAnsi" w:hAnsiTheme="majorHAnsi" w:cstheme="majorHAnsi"/>
          <w:color w:val="auto"/>
          <w:sz w:val="22"/>
        </w:rPr>
        <w:t xml:space="preserve"> and gender identity. </w:t>
      </w:r>
    </w:p>
    <w:p w14:paraId="1C40BE19" w14:textId="77777777" w:rsidR="00F31FAF" w:rsidRPr="00B67B1F" w:rsidRDefault="00F31FAF" w:rsidP="00F31FAF">
      <w:pPr>
        <w:pStyle w:val="Default"/>
        <w:spacing w:before="240" w:line="360" w:lineRule="auto"/>
        <w:jc w:val="both"/>
        <w:rPr>
          <w:rFonts w:asciiTheme="majorHAnsi" w:hAnsiTheme="majorHAnsi" w:cstheme="majorHAnsi"/>
          <w:color w:val="auto"/>
          <w:sz w:val="22"/>
        </w:rPr>
      </w:pPr>
      <w:r w:rsidRPr="00B67B1F">
        <w:rPr>
          <w:rFonts w:asciiTheme="majorHAnsi" w:hAnsiTheme="majorHAnsi" w:cstheme="majorHAnsi"/>
          <w:color w:val="auto"/>
          <w:sz w:val="22"/>
        </w:rPr>
        <w:t xml:space="preserve">For any technical problems encountered during the online application, please contact the Global Service Desk at HQUSSD@unhcr.org by allowing sufficient time for the resolution of issue. </w:t>
      </w:r>
    </w:p>
    <w:p w14:paraId="7AC98571" w14:textId="44E0D2BD" w:rsidR="00F31FAF" w:rsidRPr="00B67B1F" w:rsidRDefault="00F31FAF" w:rsidP="00F31FAF">
      <w:pPr>
        <w:spacing w:after="0" w:line="360" w:lineRule="auto"/>
        <w:jc w:val="both"/>
        <w:rPr>
          <w:rFonts w:asciiTheme="majorHAnsi" w:hAnsiTheme="majorHAnsi" w:cstheme="majorHAnsi"/>
          <w:b/>
          <w:color w:val="FF0000"/>
          <w:szCs w:val="22"/>
        </w:rPr>
      </w:pPr>
      <w:r w:rsidRPr="00B67B1F">
        <w:rPr>
          <w:rFonts w:asciiTheme="majorHAnsi" w:hAnsiTheme="majorHAnsi" w:cstheme="majorHAnsi"/>
          <w:b/>
          <w:color w:val="FF0000"/>
          <w:szCs w:val="22"/>
        </w:rPr>
        <w:t xml:space="preserve">The deadline for applications is midnight </w:t>
      </w:r>
      <w:r>
        <w:rPr>
          <w:rFonts w:asciiTheme="majorHAnsi" w:hAnsiTheme="majorHAnsi" w:cstheme="majorHAnsi"/>
          <w:b/>
          <w:color w:val="FF0000"/>
          <w:szCs w:val="22"/>
        </w:rPr>
        <w:t>1</w:t>
      </w:r>
      <w:r w:rsidR="00573385">
        <w:rPr>
          <w:rFonts w:asciiTheme="majorHAnsi" w:hAnsiTheme="majorHAnsi" w:cstheme="majorHAnsi"/>
          <w:b/>
          <w:color w:val="FF0000"/>
          <w:szCs w:val="22"/>
        </w:rPr>
        <w:t>2 May</w:t>
      </w:r>
      <w:r w:rsidRPr="00B67B1F">
        <w:rPr>
          <w:rFonts w:asciiTheme="majorHAnsi" w:hAnsiTheme="majorHAnsi" w:cstheme="majorHAnsi"/>
          <w:b/>
          <w:color w:val="FF0000"/>
          <w:szCs w:val="22"/>
        </w:rPr>
        <w:t xml:space="preserve"> 2021 (CEST, Central European Summer Time).</w:t>
      </w:r>
    </w:p>
    <w:p w14:paraId="353C94E0" w14:textId="77777777" w:rsidR="005446A8" w:rsidRPr="001A5B62" w:rsidRDefault="005446A8" w:rsidP="005446A8">
      <w:pPr>
        <w:spacing w:line="276" w:lineRule="auto"/>
        <w:rPr>
          <w:rFonts w:cstheme="minorHAnsi"/>
          <w:szCs w:val="22"/>
          <w:lang w:val="en-GB"/>
        </w:rPr>
      </w:pPr>
    </w:p>
    <w:p w14:paraId="3B8DFBE3" w14:textId="167860FC" w:rsidR="00A07B66" w:rsidRDefault="00A07B66" w:rsidP="005446A8">
      <w:pPr>
        <w:pStyle w:val="Heading2"/>
        <w:jc w:val="both"/>
      </w:pPr>
    </w:p>
    <w:sectPr w:rsidR="00A07B66" w:rsidSect="00AE463D">
      <w:headerReference w:type="default" r:id="rId12"/>
      <w:footerReference w:type="default" r:id="rId13"/>
      <w:headerReference w:type="first" r:id="rId14"/>
      <w:footerReference w:type="first" r:id="rId15"/>
      <w:pgSz w:w="11900" w:h="16840"/>
      <w:pgMar w:top="2041" w:right="1410" w:bottom="1701" w:left="1418" w:header="1701" w:footer="8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60A3" w14:textId="77777777" w:rsidR="00DE24E5" w:rsidRDefault="00DE24E5" w:rsidP="009206E8">
      <w:pPr>
        <w:spacing w:after="0" w:line="240" w:lineRule="auto"/>
      </w:pPr>
      <w:r>
        <w:separator/>
      </w:r>
    </w:p>
  </w:endnote>
  <w:endnote w:type="continuationSeparator" w:id="0">
    <w:p w14:paraId="6D9CF47A" w14:textId="77777777" w:rsidR="00DE24E5" w:rsidRDefault="00DE24E5" w:rsidP="009206E8">
      <w:pPr>
        <w:spacing w:after="0" w:line="240" w:lineRule="auto"/>
      </w:pPr>
      <w:r>
        <w:continuationSeparator/>
      </w:r>
    </w:p>
  </w:endnote>
  <w:endnote w:type="continuationNotice" w:id="1">
    <w:p w14:paraId="170EFC89" w14:textId="77777777" w:rsidR="00DE24E5" w:rsidRDefault="00DE24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HGPMinchoE">
    <w:charset w:val="80"/>
    <w:family w:val="roman"/>
    <w:pitch w:val="variable"/>
    <w:sig w:usb0="E00002FF" w:usb1="2AC7EDFE" w:usb2="00000012" w:usb3="00000000" w:csb0="00020001" w:csb1="00000000"/>
  </w:font>
  <w:font w:name="Lucida Grande">
    <w:altName w:val="Times New Roman"/>
    <w:charset w:val="00"/>
    <w:family w:val="auto"/>
    <w:pitch w:val="variable"/>
    <w:sig w:usb0="00000003"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37373"/>
      </w:rPr>
      <w:id w:val="363879068"/>
      <w:docPartObj>
        <w:docPartGallery w:val="Page Numbers (Bottom of Page)"/>
        <w:docPartUnique/>
      </w:docPartObj>
    </w:sdtPr>
    <w:sdtEndPr>
      <w:rPr>
        <w:noProof/>
      </w:rPr>
    </w:sdtEndPr>
    <w:sdtContent>
      <w:p w14:paraId="794CC47A" w14:textId="77777777" w:rsidR="00AE463D" w:rsidRPr="00AE463D" w:rsidRDefault="00AE463D" w:rsidP="00AE463D">
        <w:pPr>
          <w:pStyle w:val="Footer"/>
          <w:jc w:val="center"/>
          <w:rPr>
            <w:color w:val="737373"/>
          </w:rPr>
        </w:pPr>
        <w:r w:rsidRPr="00AE463D">
          <w:rPr>
            <w:color w:val="737373"/>
          </w:rPr>
          <w:fldChar w:fldCharType="begin"/>
        </w:r>
        <w:r w:rsidRPr="00AE463D">
          <w:rPr>
            <w:color w:val="737373"/>
          </w:rPr>
          <w:instrText xml:space="preserve"> PAGE   \* MERGEFORMAT </w:instrText>
        </w:r>
        <w:r w:rsidRPr="00AE463D">
          <w:rPr>
            <w:color w:val="737373"/>
          </w:rPr>
          <w:fldChar w:fldCharType="separate"/>
        </w:r>
        <w:r w:rsidR="003A57D1">
          <w:rPr>
            <w:noProof/>
            <w:color w:val="737373"/>
          </w:rPr>
          <w:t>3</w:t>
        </w:r>
        <w:r w:rsidRPr="00AE463D">
          <w:rPr>
            <w:noProof/>
            <w:color w:val="737373"/>
          </w:rPr>
          <w:fldChar w:fldCharType="end"/>
        </w:r>
      </w:p>
    </w:sdtContent>
  </w:sdt>
  <w:p w14:paraId="111A6CA4" w14:textId="77777777" w:rsidR="00786A26" w:rsidRDefault="00786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37373"/>
      </w:rPr>
      <w:id w:val="-1188821829"/>
      <w:docPartObj>
        <w:docPartGallery w:val="Page Numbers (Bottom of Page)"/>
        <w:docPartUnique/>
      </w:docPartObj>
    </w:sdtPr>
    <w:sdtEndPr>
      <w:rPr>
        <w:noProof/>
      </w:rPr>
    </w:sdtEndPr>
    <w:sdtContent>
      <w:p w14:paraId="28E7D813" w14:textId="77777777" w:rsidR="00AE463D" w:rsidRPr="00AE463D" w:rsidRDefault="00AE463D" w:rsidP="00AE463D">
        <w:pPr>
          <w:pStyle w:val="Footer"/>
          <w:jc w:val="center"/>
          <w:rPr>
            <w:color w:val="737373"/>
          </w:rPr>
        </w:pPr>
        <w:r w:rsidRPr="00AE463D">
          <w:rPr>
            <w:color w:val="737373"/>
          </w:rPr>
          <w:fldChar w:fldCharType="begin"/>
        </w:r>
        <w:r w:rsidRPr="00AE463D">
          <w:rPr>
            <w:color w:val="737373"/>
          </w:rPr>
          <w:instrText xml:space="preserve"> PAGE   \* MERGEFORMAT </w:instrText>
        </w:r>
        <w:r w:rsidRPr="00AE463D">
          <w:rPr>
            <w:color w:val="737373"/>
          </w:rPr>
          <w:fldChar w:fldCharType="separate"/>
        </w:r>
        <w:r w:rsidR="003A57D1">
          <w:rPr>
            <w:noProof/>
            <w:color w:val="737373"/>
          </w:rPr>
          <w:t>1</w:t>
        </w:r>
        <w:r w:rsidRPr="00AE463D">
          <w:rPr>
            <w:noProof/>
            <w:color w:val="737373"/>
          </w:rPr>
          <w:fldChar w:fldCharType="end"/>
        </w:r>
      </w:p>
    </w:sdtContent>
  </w:sdt>
  <w:p w14:paraId="61591443" w14:textId="77777777" w:rsidR="00786A26" w:rsidRDefault="00786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969CD" w14:textId="77777777" w:rsidR="00DE24E5" w:rsidRDefault="00DE24E5" w:rsidP="009206E8">
      <w:pPr>
        <w:spacing w:after="0" w:line="240" w:lineRule="auto"/>
      </w:pPr>
      <w:r>
        <w:separator/>
      </w:r>
    </w:p>
  </w:footnote>
  <w:footnote w:type="continuationSeparator" w:id="0">
    <w:p w14:paraId="7F6A7C6D" w14:textId="77777777" w:rsidR="00DE24E5" w:rsidRDefault="00DE24E5" w:rsidP="009206E8">
      <w:pPr>
        <w:spacing w:after="0" w:line="240" w:lineRule="auto"/>
      </w:pPr>
      <w:r>
        <w:continuationSeparator/>
      </w:r>
    </w:p>
  </w:footnote>
  <w:footnote w:type="continuationNotice" w:id="1">
    <w:p w14:paraId="7C2880C0" w14:textId="77777777" w:rsidR="00DE24E5" w:rsidRDefault="00DE24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CAF4" w14:textId="77777777" w:rsidR="009A7EA4" w:rsidRDefault="009A7EA4">
    <w:pPr>
      <w:pStyle w:val="Header"/>
    </w:pPr>
    <w:r>
      <w:rPr>
        <w:noProof/>
      </w:rPr>
      <w:drawing>
        <wp:anchor distT="0" distB="0" distL="114300" distR="114300" simplePos="0" relativeHeight="251658240" behindDoc="1" locked="0" layoutInCell="1" allowOverlap="1" wp14:anchorId="5E3F6DB6" wp14:editId="4260C22C">
          <wp:simplePos x="0" y="0"/>
          <wp:positionH relativeFrom="page">
            <wp:posOffset>822325</wp:posOffset>
          </wp:positionH>
          <wp:positionV relativeFrom="page">
            <wp:posOffset>379730</wp:posOffset>
          </wp:positionV>
          <wp:extent cx="1803400" cy="279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official-logo-A4-continue-no-margin.eps"/>
                  <pic:cNvPicPr/>
                </pic:nvPicPr>
                <pic:blipFill>
                  <a:blip r:embed="rId1">
                    <a:extLst>
                      <a:ext uri="{28A0092B-C50C-407E-A947-70E740481C1C}">
                        <a14:useLocalDpi xmlns:a14="http://schemas.microsoft.com/office/drawing/2010/main" val="0"/>
                      </a:ext>
                    </a:extLst>
                  </a:blip>
                  <a:stretch>
                    <a:fillRect/>
                  </a:stretch>
                </pic:blipFill>
                <pic:spPr>
                  <a:xfrm>
                    <a:off x="0" y="0"/>
                    <a:ext cx="1803400" cy="279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BA8ACEF" w14:textId="77777777" w:rsidR="00786A26" w:rsidRDefault="00786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6F24" w14:textId="77777777" w:rsidR="00786A26" w:rsidRDefault="009A7EA4" w:rsidP="00C31A53">
    <w:pPr>
      <w:pStyle w:val="Header"/>
      <w:spacing w:after="567"/>
    </w:pPr>
    <w:r>
      <w:rPr>
        <w:noProof/>
      </w:rPr>
      <w:drawing>
        <wp:anchor distT="0" distB="0" distL="114300" distR="114300" simplePos="0" relativeHeight="251658241" behindDoc="1" locked="0" layoutInCell="1" allowOverlap="1" wp14:anchorId="1505F0C6" wp14:editId="1FF286CA">
          <wp:simplePos x="0" y="0"/>
          <wp:positionH relativeFrom="page">
            <wp:posOffset>364490</wp:posOffset>
          </wp:positionH>
          <wp:positionV relativeFrom="page">
            <wp:posOffset>327025</wp:posOffset>
          </wp:positionV>
          <wp:extent cx="3276600" cy="495300"/>
          <wp:effectExtent l="0" t="0" r="0" b="12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official-logo-A4-no-margin.eps"/>
                  <pic:cNvPicPr/>
                </pic:nvPicPr>
                <pic:blipFill>
                  <a:blip r:embed="rId1">
                    <a:extLst>
                      <a:ext uri="{28A0092B-C50C-407E-A947-70E740481C1C}">
                        <a14:useLocalDpi xmlns:a14="http://schemas.microsoft.com/office/drawing/2010/main" val="0"/>
                      </a:ext>
                    </a:extLst>
                  </a:blip>
                  <a:stretch>
                    <a:fillRect/>
                  </a:stretch>
                </pic:blipFill>
                <pic:spPr>
                  <a:xfrm>
                    <a:off x="0" y="0"/>
                    <a:ext cx="3276600" cy="4953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0A64E96"/>
    <w:lvl w:ilvl="0">
      <w:start w:val="1"/>
      <w:numFmt w:val="bullet"/>
      <w:pStyle w:val="ListBullet5"/>
      <w:lvlText w:val="•"/>
      <w:lvlJc w:val="left"/>
      <w:pPr>
        <w:tabs>
          <w:tab w:val="num" w:pos="1492"/>
        </w:tabs>
        <w:ind w:left="1492" w:hanging="360"/>
      </w:pPr>
      <w:rPr>
        <w:rFonts w:ascii="Arial" w:hAnsi="Arial" w:hint="default"/>
        <w:color w:val="007AC2"/>
      </w:rPr>
    </w:lvl>
  </w:abstractNum>
  <w:abstractNum w:abstractNumId="1" w15:restartNumberingAfterBreak="0">
    <w:nsid w:val="FFFFFF81"/>
    <w:multiLevelType w:val="singleLevel"/>
    <w:tmpl w:val="ED92890C"/>
    <w:lvl w:ilvl="0">
      <w:start w:val="1"/>
      <w:numFmt w:val="bullet"/>
      <w:pStyle w:val="ListBullet4"/>
      <w:lvlText w:val="•"/>
      <w:lvlJc w:val="left"/>
      <w:pPr>
        <w:tabs>
          <w:tab w:val="num" w:pos="1209"/>
        </w:tabs>
        <w:ind w:left="1209" w:hanging="360"/>
      </w:pPr>
      <w:rPr>
        <w:rFonts w:ascii="Arial" w:hAnsi="Arial" w:hint="default"/>
        <w:color w:val="007AC2"/>
      </w:rPr>
    </w:lvl>
  </w:abstractNum>
  <w:abstractNum w:abstractNumId="2" w15:restartNumberingAfterBreak="0">
    <w:nsid w:val="FFFFFF82"/>
    <w:multiLevelType w:val="singleLevel"/>
    <w:tmpl w:val="DA9AC48A"/>
    <w:lvl w:ilvl="0">
      <w:start w:val="1"/>
      <w:numFmt w:val="bullet"/>
      <w:pStyle w:val="ListBullet3"/>
      <w:lvlText w:val="•"/>
      <w:lvlJc w:val="left"/>
      <w:pPr>
        <w:tabs>
          <w:tab w:val="num" w:pos="926"/>
        </w:tabs>
        <w:ind w:left="926" w:hanging="360"/>
      </w:pPr>
      <w:rPr>
        <w:rFonts w:ascii="Arial" w:hAnsi="Arial" w:hint="default"/>
        <w:color w:val="007AC2"/>
      </w:rPr>
    </w:lvl>
  </w:abstractNum>
  <w:abstractNum w:abstractNumId="3" w15:restartNumberingAfterBreak="0">
    <w:nsid w:val="FFFFFF83"/>
    <w:multiLevelType w:val="singleLevel"/>
    <w:tmpl w:val="AD96CAE6"/>
    <w:lvl w:ilvl="0">
      <w:start w:val="1"/>
      <w:numFmt w:val="bullet"/>
      <w:pStyle w:val="ListBullet2"/>
      <w:lvlText w:val="•"/>
      <w:lvlJc w:val="left"/>
      <w:pPr>
        <w:tabs>
          <w:tab w:val="num" w:pos="643"/>
        </w:tabs>
        <w:ind w:left="643" w:hanging="360"/>
      </w:pPr>
      <w:rPr>
        <w:rFonts w:ascii="Arial" w:hAnsi="Arial" w:hint="default"/>
        <w:color w:val="007AC2"/>
      </w:rPr>
    </w:lvl>
  </w:abstractNum>
  <w:abstractNum w:abstractNumId="4" w15:restartNumberingAfterBreak="0">
    <w:nsid w:val="FFFFFF89"/>
    <w:multiLevelType w:val="singleLevel"/>
    <w:tmpl w:val="F3BAB276"/>
    <w:lvl w:ilvl="0">
      <w:start w:val="1"/>
      <w:numFmt w:val="bullet"/>
      <w:pStyle w:val="ListBullet"/>
      <w:lvlText w:val="•"/>
      <w:lvlJc w:val="left"/>
      <w:pPr>
        <w:tabs>
          <w:tab w:val="num" w:pos="360"/>
        </w:tabs>
        <w:ind w:left="360" w:hanging="360"/>
      </w:pPr>
      <w:rPr>
        <w:rFonts w:ascii="Arial" w:hAnsi="Arial" w:hint="default"/>
        <w:color w:val="007AC2"/>
      </w:rPr>
    </w:lvl>
  </w:abstractNum>
  <w:abstractNum w:abstractNumId="5" w15:restartNumberingAfterBreak="0">
    <w:nsid w:val="06116E57"/>
    <w:multiLevelType w:val="multilevel"/>
    <w:tmpl w:val="3F80863E"/>
    <w:styleLink w:val="List-Numbered"/>
    <w:lvl w:ilvl="0">
      <w:start w:val="1"/>
      <w:numFmt w:val="decimal"/>
      <w:lvlText w:val="%1."/>
      <w:lvlJc w:val="left"/>
      <w:pPr>
        <w:ind w:left="360" w:hanging="360"/>
      </w:pPr>
      <w:rPr>
        <w:color w:val="0072BC"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3429E1"/>
    <w:multiLevelType w:val="multilevel"/>
    <w:tmpl w:val="7BD4D0E6"/>
    <w:lvl w:ilvl="0">
      <w:start w:val="1"/>
      <w:numFmt w:val="decimal"/>
      <w:pStyle w:val="Numberedlist"/>
      <w:lvlText w:val="%1."/>
      <w:lvlJc w:val="left"/>
      <w:pPr>
        <w:ind w:left="360" w:hanging="360"/>
      </w:pPr>
      <w:rPr>
        <w:rFonts w:ascii="Arial" w:hAnsi="Arial" w:hint="default"/>
        <w:b/>
        <w:i w:val="0"/>
        <w:color w:val="0072BC"/>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990D89"/>
    <w:multiLevelType w:val="hybridMultilevel"/>
    <w:tmpl w:val="91C8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94BD5"/>
    <w:multiLevelType w:val="hybridMultilevel"/>
    <w:tmpl w:val="AB28A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26019"/>
    <w:multiLevelType w:val="hybridMultilevel"/>
    <w:tmpl w:val="3D541074"/>
    <w:lvl w:ilvl="0" w:tplc="77903CFA">
      <w:start w:val="1"/>
      <w:numFmt w:val="bullet"/>
      <w:pStyle w:val="ListParagraph"/>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9"/>
  </w:num>
  <w:num w:numId="2">
    <w:abstractNumId w:val="10"/>
  </w:num>
  <w:num w:numId="3">
    <w:abstractNumId w:val="5"/>
  </w:num>
  <w:num w:numId="4">
    <w:abstractNumId w:val="4"/>
  </w:num>
  <w:num w:numId="5">
    <w:abstractNumId w:val="3"/>
  </w:num>
  <w:num w:numId="6">
    <w:abstractNumId w:val="2"/>
  </w:num>
  <w:num w:numId="7">
    <w:abstractNumId w:val="1"/>
  </w:num>
  <w:num w:numId="8">
    <w:abstractNumId w:val="0"/>
  </w:num>
  <w:num w:numId="9">
    <w:abstractNumId w:val="6"/>
  </w:num>
  <w:num w:numId="10">
    <w:abstractNumId w:val="7"/>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11"/>
    <w:rsid w:val="00000653"/>
    <w:rsid w:val="0000497F"/>
    <w:rsid w:val="00017D1A"/>
    <w:rsid w:val="00026AC8"/>
    <w:rsid w:val="00030CF5"/>
    <w:rsid w:val="000346D3"/>
    <w:rsid w:val="000372A6"/>
    <w:rsid w:val="000526E8"/>
    <w:rsid w:val="0005408B"/>
    <w:rsid w:val="000A0F44"/>
    <w:rsid w:val="000A2359"/>
    <w:rsid w:val="000B52A4"/>
    <w:rsid w:val="000D35E9"/>
    <w:rsid w:val="000E16B6"/>
    <w:rsid w:val="000E492E"/>
    <w:rsid w:val="00110F5E"/>
    <w:rsid w:val="00120DB1"/>
    <w:rsid w:val="00153ECD"/>
    <w:rsid w:val="00160885"/>
    <w:rsid w:val="0018218D"/>
    <w:rsid w:val="0019631F"/>
    <w:rsid w:val="001A7970"/>
    <w:rsid w:val="001A7B1A"/>
    <w:rsid w:val="001B6664"/>
    <w:rsid w:val="001D2C99"/>
    <w:rsid w:val="00207E4E"/>
    <w:rsid w:val="002500BF"/>
    <w:rsid w:val="0025096E"/>
    <w:rsid w:val="00270ED3"/>
    <w:rsid w:val="00274CBE"/>
    <w:rsid w:val="002A66CC"/>
    <w:rsid w:val="002B0947"/>
    <w:rsid w:val="002B14C7"/>
    <w:rsid w:val="002B2BA4"/>
    <w:rsid w:val="002C7B06"/>
    <w:rsid w:val="002E75BC"/>
    <w:rsid w:val="002F6215"/>
    <w:rsid w:val="003315E8"/>
    <w:rsid w:val="00333FC0"/>
    <w:rsid w:val="0034196D"/>
    <w:rsid w:val="00350AFD"/>
    <w:rsid w:val="003665CF"/>
    <w:rsid w:val="00372B48"/>
    <w:rsid w:val="003A1F15"/>
    <w:rsid w:val="003A57D1"/>
    <w:rsid w:val="003A6139"/>
    <w:rsid w:val="003E5A71"/>
    <w:rsid w:val="0040309E"/>
    <w:rsid w:val="0041423B"/>
    <w:rsid w:val="00433903"/>
    <w:rsid w:val="004367AC"/>
    <w:rsid w:val="00451487"/>
    <w:rsid w:val="00452598"/>
    <w:rsid w:val="00473699"/>
    <w:rsid w:val="0047797A"/>
    <w:rsid w:val="00483C4B"/>
    <w:rsid w:val="00492071"/>
    <w:rsid w:val="004B1C9D"/>
    <w:rsid w:val="004B48A9"/>
    <w:rsid w:val="004D1926"/>
    <w:rsid w:val="004E15E1"/>
    <w:rsid w:val="004E774D"/>
    <w:rsid w:val="004F7011"/>
    <w:rsid w:val="0050199E"/>
    <w:rsid w:val="005061F0"/>
    <w:rsid w:val="0052638B"/>
    <w:rsid w:val="005446A8"/>
    <w:rsid w:val="00546E4E"/>
    <w:rsid w:val="0055124F"/>
    <w:rsid w:val="0055181D"/>
    <w:rsid w:val="00562E10"/>
    <w:rsid w:val="005658FB"/>
    <w:rsid w:val="00570C24"/>
    <w:rsid w:val="00573385"/>
    <w:rsid w:val="005918D7"/>
    <w:rsid w:val="005C2DE7"/>
    <w:rsid w:val="005E1BBA"/>
    <w:rsid w:val="005F4627"/>
    <w:rsid w:val="00600F10"/>
    <w:rsid w:val="00604FAA"/>
    <w:rsid w:val="006051F6"/>
    <w:rsid w:val="00606CC3"/>
    <w:rsid w:val="006138FF"/>
    <w:rsid w:val="006317EE"/>
    <w:rsid w:val="00666620"/>
    <w:rsid w:val="00673DCE"/>
    <w:rsid w:val="006B1692"/>
    <w:rsid w:val="006E09E3"/>
    <w:rsid w:val="006F31DD"/>
    <w:rsid w:val="006F75D5"/>
    <w:rsid w:val="00733CC2"/>
    <w:rsid w:val="007535E3"/>
    <w:rsid w:val="00754FE5"/>
    <w:rsid w:val="0076594D"/>
    <w:rsid w:val="00786A26"/>
    <w:rsid w:val="0079057C"/>
    <w:rsid w:val="007A11E3"/>
    <w:rsid w:val="007A1E96"/>
    <w:rsid w:val="007B78E9"/>
    <w:rsid w:val="007C136A"/>
    <w:rsid w:val="007C5453"/>
    <w:rsid w:val="007D37F2"/>
    <w:rsid w:val="007E287F"/>
    <w:rsid w:val="007E33B6"/>
    <w:rsid w:val="007E365E"/>
    <w:rsid w:val="00804FB5"/>
    <w:rsid w:val="00823F00"/>
    <w:rsid w:val="00837876"/>
    <w:rsid w:val="00845FFA"/>
    <w:rsid w:val="00867FAC"/>
    <w:rsid w:val="00871261"/>
    <w:rsid w:val="00875E6B"/>
    <w:rsid w:val="00876463"/>
    <w:rsid w:val="008A2D36"/>
    <w:rsid w:val="008A7701"/>
    <w:rsid w:val="009206E8"/>
    <w:rsid w:val="00931753"/>
    <w:rsid w:val="00946BB5"/>
    <w:rsid w:val="00962108"/>
    <w:rsid w:val="009749FA"/>
    <w:rsid w:val="00975CC4"/>
    <w:rsid w:val="00980440"/>
    <w:rsid w:val="009A5587"/>
    <w:rsid w:val="009A7EA4"/>
    <w:rsid w:val="009B52BD"/>
    <w:rsid w:val="009C4F6A"/>
    <w:rsid w:val="009E65B8"/>
    <w:rsid w:val="009E6E4D"/>
    <w:rsid w:val="009F13BF"/>
    <w:rsid w:val="00A011A5"/>
    <w:rsid w:val="00A07B66"/>
    <w:rsid w:val="00A20461"/>
    <w:rsid w:val="00A2516B"/>
    <w:rsid w:val="00A34856"/>
    <w:rsid w:val="00A42A92"/>
    <w:rsid w:val="00A62BC0"/>
    <w:rsid w:val="00A679E6"/>
    <w:rsid w:val="00A733BF"/>
    <w:rsid w:val="00A839E8"/>
    <w:rsid w:val="00A84651"/>
    <w:rsid w:val="00A878AB"/>
    <w:rsid w:val="00AB1C5C"/>
    <w:rsid w:val="00AD171B"/>
    <w:rsid w:val="00AD659B"/>
    <w:rsid w:val="00AE463D"/>
    <w:rsid w:val="00B032DC"/>
    <w:rsid w:val="00B06B8A"/>
    <w:rsid w:val="00B17054"/>
    <w:rsid w:val="00B205A8"/>
    <w:rsid w:val="00B27240"/>
    <w:rsid w:val="00B33E39"/>
    <w:rsid w:val="00B5554F"/>
    <w:rsid w:val="00B62BEB"/>
    <w:rsid w:val="00B716DB"/>
    <w:rsid w:val="00B71F6F"/>
    <w:rsid w:val="00B73528"/>
    <w:rsid w:val="00B85A0E"/>
    <w:rsid w:val="00B93AE1"/>
    <w:rsid w:val="00BC20E5"/>
    <w:rsid w:val="00BC37FC"/>
    <w:rsid w:val="00BE1C28"/>
    <w:rsid w:val="00C0284C"/>
    <w:rsid w:val="00C04D9D"/>
    <w:rsid w:val="00C11929"/>
    <w:rsid w:val="00C13CA9"/>
    <w:rsid w:val="00C15444"/>
    <w:rsid w:val="00C31A53"/>
    <w:rsid w:val="00C37094"/>
    <w:rsid w:val="00C60446"/>
    <w:rsid w:val="00C72CB7"/>
    <w:rsid w:val="00CD6CFD"/>
    <w:rsid w:val="00D02F49"/>
    <w:rsid w:val="00D16AAC"/>
    <w:rsid w:val="00D21D97"/>
    <w:rsid w:val="00D45414"/>
    <w:rsid w:val="00D510D3"/>
    <w:rsid w:val="00D558F3"/>
    <w:rsid w:val="00DE24E5"/>
    <w:rsid w:val="00DE26B5"/>
    <w:rsid w:val="00DF64F3"/>
    <w:rsid w:val="00E0242C"/>
    <w:rsid w:val="00E03373"/>
    <w:rsid w:val="00E04951"/>
    <w:rsid w:val="00E07A29"/>
    <w:rsid w:val="00E34532"/>
    <w:rsid w:val="00E5008B"/>
    <w:rsid w:val="00E75A43"/>
    <w:rsid w:val="00E964E9"/>
    <w:rsid w:val="00EA737F"/>
    <w:rsid w:val="00EB5FAF"/>
    <w:rsid w:val="00EC0B88"/>
    <w:rsid w:val="00EE2C90"/>
    <w:rsid w:val="00EF506D"/>
    <w:rsid w:val="00F31FAF"/>
    <w:rsid w:val="00F60A03"/>
    <w:rsid w:val="00F62D94"/>
    <w:rsid w:val="00F62EC9"/>
    <w:rsid w:val="00F83453"/>
    <w:rsid w:val="00F85005"/>
    <w:rsid w:val="00F901E0"/>
    <w:rsid w:val="00F94F97"/>
    <w:rsid w:val="00F97E72"/>
    <w:rsid w:val="00FA707F"/>
    <w:rsid w:val="00FC22D9"/>
    <w:rsid w:val="00FC5C6E"/>
    <w:rsid w:val="00FD2D48"/>
    <w:rsid w:val="00FD5D91"/>
    <w:rsid w:val="05D5538E"/>
    <w:rsid w:val="0706D5D9"/>
    <w:rsid w:val="2895C15E"/>
    <w:rsid w:val="2BDCD72E"/>
    <w:rsid w:val="2D403CA4"/>
    <w:rsid w:val="3359C628"/>
    <w:rsid w:val="361E4D0F"/>
    <w:rsid w:val="363C2A2F"/>
    <w:rsid w:val="3C7A8AF6"/>
    <w:rsid w:val="4A5D9E8B"/>
    <w:rsid w:val="4F72A458"/>
    <w:rsid w:val="4F98E8FC"/>
    <w:rsid w:val="4FD03D08"/>
    <w:rsid w:val="5949EAD6"/>
    <w:rsid w:val="5B4D9A21"/>
    <w:rsid w:val="5BEA790A"/>
    <w:rsid w:val="67E824C7"/>
    <w:rsid w:val="69139650"/>
    <w:rsid w:val="7DD02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9C954"/>
  <w14:defaultImageDpi w14:val="300"/>
  <w15:docId w15:val="{58EA7215-1ECB-4776-94A8-447479DD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10"/>
    <w:pPr>
      <w:spacing w:before="160" w:after="160" w:line="336" w:lineRule="auto"/>
    </w:pPr>
    <w:rPr>
      <w:sz w:val="22"/>
    </w:rPr>
  </w:style>
  <w:style w:type="paragraph" w:styleId="Heading1">
    <w:name w:val="heading 1"/>
    <w:basedOn w:val="Normal"/>
    <w:next w:val="Normal"/>
    <w:link w:val="Heading1Char"/>
    <w:uiPriority w:val="9"/>
    <w:qFormat/>
    <w:rsid w:val="00A84651"/>
    <w:pPr>
      <w:keepNext/>
      <w:keepLines/>
      <w:spacing w:line="264" w:lineRule="auto"/>
      <w:outlineLvl w:val="0"/>
    </w:pPr>
    <w:rPr>
      <w:rFonts w:asciiTheme="majorHAnsi" w:eastAsiaTheme="majorEastAsia" w:hAnsiTheme="majorHAnsi" w:cstheme="majorBidi"/>
      <w:bCs/>
      <w:color w:val="0072BC" w:themeColor="accent1"/>
      <w:sz w:val="48"/>
      <w:szCs w:val="48"/>
    </w:rPr>
  </w:style>
  <w:style w:type="paragraph" w:styleId="Heading2">
    <w:name w:val="heading 2"/>
    <w:basedOn w:val="Normal"/>
    <w:next w:val="Normal"/>
    <w:link w:val="Heading2Char"/>
    <w:uiPriority w:val="9"/>
    <w:unhideWhenUsed/>
    <w:qFormat/>
    <w:rsid w:val="009206E8"/>
    <w:pPr>
      <w:keepNext/>
      <w:keepLines/>
      <w:spacing w:line="288" w:lineRule="auto"/>
      <w:outlineLvl w:val="1"/>
    </w:pPr>
    <w:rPr>
      <w:rFonts w:asciiTheme="majorHAnsi" w:eastAsiaTheme="majorEastAsia" w:hAnsiTheme="majorHAnsi" w:cstheme="majorBidi"/>
      <w:bCs/>
      <w:color w:val="0072BC" w:themeColor="accent1"/>
      <w:sz w:val="36"/>
      <w:szCs w:val="36"/>
    </w:rPr>
  </w:style>
  <w:style w:type="paragraph" w:styleId="Heading3">
    <w:name w:val="heading 3"/>
    <w:basedOn w:val="Normal"/>
    <w:next w:val="Normal"/>
    <w:link w:val="Heading3Char"/>
    <w:uiPriority w:val="9"/>
    <w:unhideWhenUsed/>
    <w:qFormat/>
    <w:rsid w:val="00600F10"/>
    <w:pPr>
      <w:keepNext/>
      <w:keepLines/>
      <w:spacing w:before="360" w:line="288" w:lineRule="auto"/>
      <w:outlineLvl w:val="2"/>
    </w:pPr>
    <w:rPr>
      <w:rFonts w:asciiTheme="majorHAnsi" w:eastAsiaTheme="majorEastAsia" w:hAnsiTheme="majorHAnsi" w:cstheme="majorBidi"/>
      <w:bCs/>
      <w:color w:val="0072BC" w:themeColor="accent1"/>
      <w:sz w:val="28"/>
    </w:rPr>
  </w:style>
  <w:style w:type="paragraph" w:styleId="Heading4">
    <w:name w:val="heading 4"/>
    <w:basedOn w:val="Normal"/>
    <w:next w:val="Normal"/>
    <w:link w:val="Heading4Char"/>
    <w:uiPriority w:val="9"/>
    <w:unhideWhenUsed/>
    <w:qFormat/>
    <w:rsid w:val="00673DCE"/>
    <w:pPr>
      <w:keepNext/>
      <w:keepLines/>
      <w:spacing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EE2C90"/>
    <w:pPr>
      <w:keepNext/>
      <w:keepLines/>
      <w:spacing w:before="200" w:after="0"/>
      <w:outlineLvl w:val="4"/>
    </w:pPr>
    <w:rPr>
      <w:rFonts w:asciiTheme="majorHAnsi" w:eastAsiaTheme="majorEastAsia" w:hAnsiTheme="majorHAnsi" w:cstheme="majorBidi"/>
      <w:color w:val="00385D" w:themeColor="accent1" w:themeShade="7F"/>
    </w:rPr>
  </w:style>
  <w:style w:type="paragraph" w:styleId="Heading6">
    <w:name w:val="heading 6"/>
    <w:basedOn w:val="Normal"/>
    <w:next w:val="Normal"/>
    <w:link w:val="Heading6Char"/>
    <w:uiPriority w:val="9"/>
    <w:unhideWhenUsed/>
    <w:qFormat/>
    <w:rsid w:val="0052638B"/>
    <w:pPr>
      <w:keepNext/>
      <w:keepLines/>
      <w:spacing w:before="200" w:after="0"/>
      <w:outlineLvl w:val="5"/>
    </w:pPr>
    <w:rPr>
      <w:rFonts w:asciiTheme="majorHAnsi" w:eastAsiaTheme="majorEastAsia" w:hAnsiTheme="majorHAnsi" w:cstheme="majorBidi"/>
      <w:i/>
      <w:iCs/>
      <w:color w:val="00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651"/>
    <w:rPr>
      <w:rFonts w:asciiTheme="majorHAnsi" w:eastAsiaTheme="majorEastAsia" w:hAnsiTheme="majorHAnsi" w:cstheme="majorBidi"/>
      <w:bCs/>
      <w:color w:val="0072BC" w:themeColor="accent1"/>
      <w:sz w:val="48"/>
      <w:szCs w:val="48"/>
    </w:rPr>
  </w:style>
  <w:style w:type="paragraph" w:styleId="TOC1">
    <w:name w:val="toc 1"/>
    <w:basedOn w:val="Normal"/>
    <w:next w:val="Normal"/>
    <w:autoRedefine/>
    <w:uiPriority w:val="39"/>
    <w:unhideWhenUsed/>
    <w:rsid w:val="00C11929"/>
    <w:pPr>
      <w:spacing w:after="100"/>
    </w:pPr>
    <w:rPr>
      <w:color w:val="0072BC" w:themeColor="accent1"/>
      <w:sz w:val="24"/>
    </w:rPr>
  </w:style>
  <w:style w:type="character" w:customStyle="1" w:styleId="Heading2Char">
    <w:name w:val="Heading 2 Char"/>
    <w:basedOn w:val="DefaultParagraphFont"/>
    <w:link w:val="Heading2"/>
    <w:uiPriority w:val="9"/>
    <w:rsid w:val="009206E8"/>
    <w:rPr>
      <w:rFonts w:asciiTheme="majorHAnsi" w:eastAsiaTheme="majorEastAsia" w:hAnsiTheme="majorHAnsi" w:cstheme="majorBidi"/>
      <w:bCs/>
      <w:color w:val="0072BC" w:themeColor="accent1"/>
      <w:sz w:val="36"/>
      <w:szCs w:val="36"/>
    </w:rPr>
  </w:style>
  <w:style w:type="character" w:customStyle="1" w:styleId="Heading3Char">
    <w:name w:val="Heading 3 Char"/>
    <w:basedOn w:val="DefaultParagraphFont"/>
    <w:link w:val="Heading3"/>
    <w:uiPriority w:val="9"/>
    <w:rsid w:val="00600F10"/>
    <w:rPr>
      <w:rFonts w:asciiTheme="majorHAnsi" w:eastAsiaTheme="majorEastAsia" w:hAnsiTheme="majorHAnsi" w:cstheme="majorBidi"/>
      <w:bCs/>
      <w:color w:val="0072BC" w:themeColor="accent1"/>
      <w:sz w:val="28"/>
    </w:rPr>
  </w:style>
  <w:style w:type="character" w:customStyle="1" w:styleId="Heading4Char">
    <w:name w:val="Heading 4 Char"/>
    <w:basedOn w:val="DefaultParagraphFont"/>
    <w:link w:val="Heading4"/>
    <w:uiPriority w:val="9"/>
    <w:rsid w:val="00673DCE"/>
    <w:rPr>
      <w:rFonts w:asciiTheme="majorHAnsi" w:eastAsiaTheme="majorEastAsia" w:hAnsiTheme="majorHAnsi" w:cstheme="majorBidi"/>
      <w:b/>
      <w:bCs/>
      <w:iCs/>
    </w:rPr>
  </w:style>
  <w:style w:type="paragraph" w:styleId="Title">
    <w:name w:val="Title"/>
    <w:basedOn w:val="Normal"/>
    <w:next w:val="Normal"/>
    <w:link w:val="TitleChar"/>
    <w:uiPriority w:val="10"/>
    <w:qFormat/>
    <w:rsid w:val="007A11E3"/>
    <w:pPr>
      <w:spacing w:after="0" w:line="264" w:lineRule="auto"/>
      <w:contextualSpacing/>
    </w:pPr>
    <w:rPr>
      <w:rFonts w:asciiTheme="majorHAnsi" w:eastAsiaTheme="majorEastAsia" w:hAnsiTheme="majorHAnsi" w:cstheme="majorBidi"/>
      <w:b/>
      <w:bCs/>
      <w:color w:val="0072BC" w:themeColor="accent1"/>
      <w:kern w:val="28"/>
      <w:sz w:val="72"/>
      <w:szCs w:val="72"/>
    </w:rPr>
  </w:style>
  <w:style w:type="character" w:customStyle="1" w:styleId="TitleChar">
    <w:name w:val="Title Char"/>
    <w:basedOn w:val="DefaultParagraphFont"/>
    <w:link w:val="Title"/>
    <w:uiPriority w:val="10"/>
    <w:rsid w:val="007A11E3"/>
    <w:rPr>
      <w:rFonts w:asciiTheme="majorHAnsi" w:eastAsiaTheme="majorEastAsia" w:hAnsiTheme="majorHAnsi" w:cstheme="majorBidi"/>
      <w:b/>
      <w:bCs/>
      <w:color w:val="0072BC" w:themeColor="accent1"/>
      <w:kern w:val="28"/>
      <w:sz w:val="72"/>
      <w:szCs w:val="72"/>
    </w:rPr>
  </w:style>
  <w:style w:type="paragraph" w:styleId="Subtitle">
    <w:name w:val="Subtitle"/>
    <w:basedOn w:val="Normal"/>
    <w:next w:val="Normal"/>
    <w:link w:val="SubtitleChar"/>
    <w:uiPriority w:val="11"/>
    <w:qFormat/>
    <w:rsid w:val="007A11E3"/>
    <w:pPr>
      <w:numPr>
        <w:ilvl w:val="1"/>
      </w:numPr>
      <w:spacing w:after="0" w:line="288" w:lineRule="auto"/>
    </w:pPr>
    <w:rPr>
      <w:rFonts w:asciiTheme="majorHAnsi" w:eastAsiaTheme="majorEastAsia" w:hAnsiTheme="majorHAnsi" w:cstheme="majorBidi"/>
      <w:spacing w:val="15"/>
      <w:sz w:val="40"/>
      <w:szCs w:val="40"/>
    </w:rPr>
  </w:style>
  <w:style w:type="character" w:customStyle="1" w:styleId="SubtitleChar">
    <w:name w:val="Subtitle Char"/>
    <w:basedOn w:val="DefaultParagraphFont"/>
    <w:link w:val="Subtitle"/>
    <w:uiPriority w:val="11"/>
    <w:rsid w:val="007A11E3"/>
    <w:rPr>
      <w:rFonts w:asciiTheme="majorHAnsi" w:eastAsiaTheme="majorEastAsia" w:hAnsiTheme="majorHAnsi" w:cstheme="majorBidi"/>
      <w:spacing w:val="15"/>
      <w:sz w:val="40"/>
      <w:szCs w:val="40"/>
    </w:rPr>
  </w:style>
  <w:style w:type="character" w:styleId="SubtleEmphasis">
    <w:name w:val="Subtle Emphasis"/>
    <w:basedOn w:val="DefaultParagraphFont"/>
    <w:uiPriority w:val="19"/>
    <w:qFormat/>
    <w:rsid w:val="00673DCE"/>
    <w:rPr>
      <w:i w:val="0"/>
      <w:iCs/>
      <w:color w:val="FAEB00" w:themeColor="accent3"/>
    </w:rPr>
  </w:style>
  <w:style w:type="character" w:styleId="Emphasis">
    <w:name w:val="Emphasis"/>
    <w:basedOn w:val="DefaultParagraphFont"/>
    <w:uiPriority w:val="20"/>
    <w:qFormat/>
    <w:rsid w:val="00673DCE"/>
    <w:rPr>
      <w:i/>
      <w:iCs/>
    </w:rPr>
  </w:style>
  <w:style w:type="character" w:styleId="IntenseEmphasis">
    <w:name w:val="Intense Emphasis"/>
    <w:basedOn w:val="DefaultParagraphFont"/>
    <w:uiPriority w:val="21"/>
    <w:qFormat/>
    <w:rsid w:val="00673DCE"/>
    <w:rPr>
      <w:b/>
      <w:bCs/>
      <w:i/>
      <w:iCs/>
      <w:color w:val="0072BC" w:themeColor="accent1"/>
    </w:rPr>
  </w:style>
  <w:style w:type="character" w:styleId="Strong">
    <w:name w:val="Strong"/>
    <w:basedOn w:val="DefaultParagraphFont"/>
    <w:uiPriority w:val="22"/>
    <w:qFormat/>
    <w:rsid w:val="00673DCE"/>
    <w:rPr>
      <w:b/>
      <w:bCs/>
    </w:rPr>
  </w:style>
  <w:style w:type="paragraph" w:styleId="Quote">
    <w:name w:val="Quote"/>
    <w:basedOn w:val="Normal"/>
    <w:next w:val="Normal"/>
    <w:link w:val="QuoteChar"/>
    <w:uiPriority w:val="29"/>
    <w:qFormat/>
    <w:rsid w:val="00673DCE"/>
    <w:pPr>
      <w:pBdr>
        <w:left w:val="single" w:sz="24" w:space="14" w:color="FAEB00" w:themeColor="accent3"/>
      </w:pBdr>
      <w:spacing w:after="0" w:line="288" w:lineRule="auto"/>
    </w:pPr>
    <w:rPr>
      <w:iCs/>
      <w:color w:val="0072BC" w:themeColor="accent1"/>
      <w:sz w:val="28"/>
    </w:rPr>
  </w:style>
  <w:style w:type="character" w:customStyle="1" w:styleId="QuoteChar">
    <w:name w:val="Quote Char"/>
    <w:basedOn w:val="DefaultParagraphFont"/>
    <w:link w:val="Quote"/>
    <w:uiPriority w:val="29"/>
    <w:rsid w:val="00673DCE"/>
    <w:rPr>
      <w:iCs/>
      <w:color w:val="0072BC" w:themeColor="accent1"/>
      <w:sz w:val="28"/>
    </w:rPr>
  </w:style>
  <w:style w:type="paragraph" w:styleId="ListParagraph">
    <w:name w:val="List Paragraph"/>
    <w:basedOn w:val="Normal"/>
    <w:link w:val="ListParagraphChar"/>
    <w:uiPriority w:val="34"/>
    <w:qFormat/>
    <w:rsid w:val="005C2DE7"/>
    <w:pPr>
      <w:numPr>
        <w:numId w:val="1"/>
      </w:numPr>
      <w:ind w:left="851"/>
      <w:contextualSpacing/>
    </w:pPr>
    <w:rPr>
      <w:szCs w:val="20"/>
    </w:rPr>
  </w:style>
  <w:style w:type="character" w:styleId="BookTitle">
    <w:name w:val="Book Title"/>
    <w:basedOn w:val="DefaultParagraphFont"/>
    <w:uiPriority w:val="33"/>
    <w:qFormat/>
    <w:rsid w:val="00C37094"/>
    <w:rPr>
      <w:b/>
      <w:bCs/>
      <w:smallCaps/>
      <w:spacing w:val="5"/>
    </w:rPr>
  </w:style>
  <w:style w:type="numbering" w:customStyle="1" w:styleId="List-Bullets">
    <w:name w:val="List-Bullets"/>
    <w:uiPriority w:val="99"/>
    <w:rsid w:val="00D21D97"/>
    <w:pPr>
      <w:numPr>
        <w:numId w:val="2"/>
      </w:numPr>
    </w:pPr>
  </w:style>
  <w:style w:type="numbering" w:customStyle="1" w:styleId="List-Numbered">
    <w:name w:val="List-Numbered"/>
    <w:uiPriority w:val="99"/>
    <w:rsid w:val="00A84651"/>
    <w:pPr>
      <w:numPr>
        <w:numId w:val="3"/>
      </w:numPr>
    </w:pPr>
  </w:style>
  <w:style w:type="paragraph" w:styleId="Caption">
    <w:name w:val="caption"/>
    <w:basedOn w:val="Normal"/>
    <w:next w:val="Normal"/>
    <w:uiPriority w:val="35"/>
    <w:unhideWhenUsed/>
    <w:qFormat/>
    <w:rsid w:val="009206E8"/>
    <w:pPr>
      <w:spacing w:after="200" w:line="240" w:lineRule="auto"/>
    </w:pPr>
    <w:rPr>
      <w:bCs/>
      <w:sz w:val="16"/>
      <w:szCs w:val="16"/>
    </w:rPr>
  </w:style>
  <w:style w:type="paragraph" w:styleId="Header">
    <w:name w:val="header"/>
    <w:basedOn w:val="Normal"/>
    <w:link w:val="HeaderChar"/>
    <w:uiPriority w:val="99"/>
    <w:unhideWhenUsed/>
    <w:rsid w:val="009206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6E8"/>
    <w:rPr>
      <w:sz w:val="20"/>
    </w:rPr>
  </w:style>
  <w:style w:type="paragraph" w:styleId="Footer">
    <w:name w:val="footer"/>
    <w:basedOn w:val="Normal"/>
    <w:link w:val="FooterChar"/>
    <w:uiPriority w:val="99"/>
    <w:unhideWhenUsed/>
    <w:rsid w:val="009206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6E8"/>
    <w:rPr>
      <w:sz w:val="20"/>
    </w:rPr>
  </w:style>
  <w:style w:type="paragraph" w:customStyle="1" w:styleId="HeaderDetails">
    <w:name w:val="Header Details"/>
    <w:basedOn w:val="Normal"/>
    <w:qFormat/>
    <w:rsid w:val="00F83453"/>
    <w:pPr>
      <w:spacing w:after="0" w:line="240" w:lineRule="auto"/>
    </w:pPr>
    <w:rPr>
      <w:rFonts w:cstheme="minorHAnsi"/>
      <w:color w:val="000000" w:themeColor="text1"/>
      <w:sz w:val="18"/>
      <w:szCs w:val="18"/>
    </w:rPr>
  </w:style>
  <w:style w:type="table" w:styleId="TableGrid">
    <w:name w:val="Table Grid"/>
    <w:basedOn w:val="TableNormal"/>
    <w:uiPriority w:val="59"/>
    <w:rsid w:val="0047797A"/>
    <w:rPr>
      <w:sz w:val="20"/>
      <w:szCs w:val="20"/>
    </w:rPr>
    <w:tblPr>
      <w:tblBorders>
        <w:top w:val="single" w:sz="2" w:space="0" w:color="0072BC" w:themeColor="accent1"/>
        <w:left w:val="single" w:sz="2" w:space="0" w:color="0072BC" w:themeColor="accent1"/>
        <w:bottom w:val="single" w:sz="2" w:space="0" w:color="0072BC" w:themeColor="accent1"/>
        <w:right w:val="single" w:sz="2" w:space="0" w:color="0072BC" w:themeColor="accent1"/>
        <w:insideH w:val="single" w:sz="2" w:space="0" w:color="0072BC" w:themeColor="accent1"/>
        <w:insideV w:val="single" w:sz="2" w:space="0" w:color="0072BC" w:themeColor="accent1"/>
      </w:tblBorders>
      <w:tblCellMar>
        <w:top w:w="113" w:type="dxa"/>
        <w:bottom w:w="113" w:type="dxa"/>
      </w:tblCellMar>
    </w:tblPr>
    <w:trPr>
      <w:tblHeader/>
    </w:trPr>
    <w:tcPr>
      <w:shd w:val="clear" w:color="auto" w:fill="auto"/>
    </w:tcPr>
  </w:style>
  <w:style w:type="table" w:styleId="LightList-Accent1">
    <w:name w:val="Light List Accent 1"/>
    <w:basedOn w:val="TableNormal"/>
    <w:uiPriority w:val="61"/>
    <w:rsid w:val="009206E8"/>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FFFFFF"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paragraph" w:styleId="NoSpacing">
    <w:name w:val="No Spacing"/>
    <w:uiPriority w:val="1"/>
    <w:qFormat/>
    <w:rsid w:val="00372B48"/>
    <w:rPr>
      <w:sz w:val="20"/>
    </w:rPr>
  </w:style>
  <w:style w:type="paragraph" w:styleId="ListBullet">
    <w:name w:val="List Bullet"/>
    <w:basedOn w:val="Normal"/>
    <w:uiPriority w:val="99"/>
    <w:semiHidden/>
    <w:unhideWhenUsed/>
    <w:rsid w:val="00372B48"/>
    <w:pPr>
      <w:numPr>
        <w:numId w:val="4"/>
      </w:numPr>
      <w:ind w:left="0" w:firstLine="0"/>
      <w:contextualSpacing/>
    </w:pPr>
  </w:style>
  <w:style w:type="paragraph" w:styleId="ListBullet2">
    <w:name w:val="List Bullet 2"/>
    <w:basedOn w:val="Normal"/>
    <w:uiPriority w:val="99"/>
    <w:semiHidden/>
    <w:unhideWhenUsed/>
    <w:rsid w:val="00372B48"/>
    <w:pPr>
      <w:numPr>
        <w:numId w:val="5"/>
      </w:numPr>
      <w:tabs>
        <w:tab w:val="clear" w:pos="643"/>
        <w:tab w:val="num" w:pos="360"/>
      </w:tabs>
      <w:ind w:left="0" w:firstLine="0"/>
      <w:contextualSpacing/>
    </w:pPr>
  </w:style>
  <w:style w:type="paragraph" w:styleId="ListBullet3">
    <w:name w:val="List Bullet 3"/>
    <w:basedOn w:val="Normal"/>
    <w:uiPriority w:val="99"/>
    <w:semiHidden/>
    <w:unhideWhenUsed/>
    <w:rsid w:val="00372B48"/>
    <w:pPr>
      <w:numPr>
        <w:numId w:val="6"/>
      </w:numPr>
      <w:contextualSpacing/>
    </w:pPr>
  </w:style>
  <w:style w:type="paragraph" w:styleId="ListBullet4">
    <w:name w:val="List Bullet 4"/>
    <w:basedOn w:val="Normal"/>
    <w:uiPriority w:val="99"/>
    <w:semiHidden/>
    <w:unhideWhenUsed/>
    <w:rsid w:val="00372B48"/>
    <w:pPr>
      <w:numPr>
        <w:numId w:val="7"/>
      </w:numPr>
      <w:contextualSpacing/>
    </w:pPr>
  </w:style>
  <w:style w:type="paragraph" w:styleId="ListBullet5">
    <w:name w:val="List Bullet 5"/>
    <w:basedOn w:val="Normal"/>
    <w:uiPriority w:val="99"/>
    <w:unhideWhenUsed/>
    <w:rsid w:val="00600F10"/>
    <w:pPr>
      <w:numPr>
        <w:numId w:val="8"/>
      </w:numPr>
      <w:ind w:left="924" w:hanging="357"/>
      <w:contextualSpacing/>
    </w:pPr>
  </w:style>
  <w:style w:type="paragraph" w:styleId="BalloonText">
    <w:name w:val="Balloon Text"/>
    <w:basedOn w:val="Normal"/>
    <w:link w:val="BalloonTextChar"/>
    <w:uiPriority w:val="99"/>
    <w:semiHidden/>
    <w:unhideWhenUsed/>
    <w:rsid w:val="00EE2C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C90"/>
    <w:rPr>
      <w:rFonts w:ascii="Lucida Grande" w:hAnsi="Lucida Grande" w:cs="Lucida Grande"/>
      <w:sz w:val="18"/>
      <w:szCs w:val="18"/>
    </w:rPr>
  </w:style>
  <w:style w:type="character" w:customStyle="1" w:styleId="Heading5Char">
    <w:name w:val="Heading 5 Char"/>
    <w:basedOn w:val="DefaultParagraphFont"/>
    <w:link w:val="Heading5"/>
    <w:uiPriority w:val="9"/>
    <w:rsid w:val="00EE2C90"/>
    <w:rPr>
      <w:rFonts w:asciiTheme="majorHAnsi" w:eastAsiaTheme="majorEastAsia" w:hAnsiTheme="majorHAnsi" w:cstheme="majorBidi"/>
      <w:color w:val="00385D" w:themeColor="accent1" w:themeShade="7F"/>
      <w:sz w:val="20"/>
    </w:rPr>
  </w:style>
  <w:style w:type="character" w:styleId="Hyperlink">
    <w:name w:val="Hyperlink"/>
    <w:basedOn w:val="DefaultParagraphFont"/>
    <w:uiPriority w:val="99"/>
    <w:unhideWhenUsed/>
    <w:rsid w:val="00E75A43"/>
    <w:rPr>
      <w:color w:val="0072BC" w:themeColor="hyperlink"/>
      <w:u w:val="single"/>
    </w:rPr>
  </w:style>
  <w:style w:type="paragraph" w:styleId="FootnoteText">
    <w:name w:val="footnote text"/>
    <w:basedOn w:val="Normal"/>
    <w:link w:val="FootnoteTextChar"/>
    <w:uiPriority w:val="99"/>
    <w:unhideWhenUsed/>
    <w:rsid w:val="00962108"/>
    <w:pPr>
      <w:spacing w:after="0" w:line="240" w:lineRule="auto"/>
    </w:pPr>
    <w:rPr>
      <w:sz w:val="16"/>
    </w:rPr>
  </w:style>
  <w:style w:type="character" w:customStyle="1" w:styleId="FootnoteTextChar">
    <w:name w:val="Footnote Text Char"/>
    <w:basedOn w:val="DefaultParagraphFont"/>
    <w:link w:val="FootnoteText"/>
    <w:uiPriority w:val="99"/>
    <w:rsid w:val="00962108"/>
    <w:rPr>
      <w:sz w:val="16"/>
    </w:rPr>
  </w:style>
  <w:style w:type="character" w:styleId="FootnoteReference">
    <w:name w:val="footnote reference"/>
    <w:basedOn w:val="DefaultParagraphFont"/>
    <w:uiPriority w:val="99"/>
    <w:unhideWhenUsed/>
    <w:rsid w:val="00733CC2"/>
    <w:rPr>
      <w:vertAlign w:val="superscript"/>
    </w:rPr>
  </w:style>
  <w:style w:type="character" w:customStyle="1" w:styleId="Heading6Char">
    <w:name w:val="Heading 6 Char"/>
    <w:basedOn w:val="DefaultParagraphFont"/>
    <w:link w:val="Heading6"/>
    <w:uiPriority w:val="9"/>
    <w:rsid w:val="0052638B"/>
    <w:rPr>
      <w:rFonts w:asciiTheme="majorHAnsi" w:eastAsiaTheme="majorEastAsia" w:hAnsiTheme="majorHAnsi" w:cstheme="majorBidi"/>
      <w:i/>
      <w:iCs/>
      <w:color w:val="00385D" w:themeColor="accent1" w:themeShade="7F"/>
      <w:sz w:val="20"/>
    </w:rPr>
  </w:style>
  <w:style w:type="paragraph" w:customStyle="1" w:styleId="Pullout">
    <w:name w:val="Pullout"/>
    <w:basedOn w:val="Quote"/>
    <w:link w:val="PulloutChar"/>
    <w:qFormat/>
    <w:rsid w:val="006F75D5"/>
    <w:pPr>
      <w:pBdr>
        <w:top w:val="single" w:sz="24" w:space="20" w:color="FFFFFF" w:themeColor="text2"/>
        <w:left w:val="single" w:sz="24" w:space="20" w:color="FAEB00" w:themeColor="accent3"/>
        <w:bottom w:val="single" w:sz="24" w:space="20" w:color="FFFFFF" w:themeColor="text2"/>
        <w:right w:val="single" w:sz="24" w:space="20" w:color="FFFFFF" w:themeColor="text2"/>
      </w:pBdr>
      <w:shd w:val="clear" w:color="auto" w:fill="FFFCDF"/>
      <w:spacing w:before="480" w:after="480"/>
      <w:ind w:left="400" w:right="400"/>
    </w:pPr>
    <w:rPr>
      <w:iCs w:val="0"/>
      <w:sz w:val="24"/>
    </w:rPr>
  </w:style>
  <w:style w:type="character" w:customStyle="1" w:styleId="PulloutChar">
    <w:name w:val="Pullout Char"/>
    <w:basedOn w:val="QuoteChar"/>
    <w:link w:val="Pullout"/>
    <w:rsid w:val="006F75D5"/>
    <w:rPr>
      <w:iCs w:val="0"/>
      <w:color w:val="0072BC" w:themeColor="accent1"/>
      <w:sz w:val="28"/>
      <w:shd w:val="clear" w:color="auto" w:fill="FFFCDF"/>
    </w:rPr>
  </w:style>
  <w:style w:type="paragraph" w:styleId="IntenseQuote">
    <w:name w:val="Intense Quote"/>
    <w:basedOn w:val="Normal"/>
    <w:next w:val="Normal"/>
    <w:link w:val="IntenseQuoteChar"/>
    <w:uiPriority w:val="30"/>
    <w:qFormat/>
    <w:rsid w:val="00F85005"/>
    <w:pPr>
      <w:pBdr>
        <w:bottom w:val="single" w:sz="4" w:space="4" w:color="0072BC" w:themeColor="accent1"/>
      </w:pBdr>
      <w:spacing w:before="200"/>
      <w:ind w:left="936" w:right="936"/>
    </w:pPr>
    <w:rPr>
      <w:b/>
      <w:bCs/>
      <w:i/>
      <w:iCs/>
      <w:color w:val="0072BC" w:themeColor="accent1"/>
    </w:rPr>
  </w:style>
  <w:style w:type="character" w:customStyle="1" w:styleId="IntenseQuoteChar">
    <w:name w:val="Intense Quote Char"/>
    <w:basedOn w:val="DefaultParagraphFont"/>
    <w:link w:val="IntenseQuote"/>
    <w:uiPriority w:val="30"/>
    <w:rsid w:val="00F85005"/>
    <w:rPr>
      <w:b/>
      <w:bCs/>
      <w:i/>
      <w:iCs/>
      <w:color w:val="0072BC" w:themeColor="accent1"/>
      <w:sz w:val="20"/>
    </w:rPr>
  </w:style>
  <w:style w:type="paragraph" w:styleId="NormalWeb">
    <w:name w:val="Normal (Web)"/>
    <w:basedOn w:val="Normal"/>
    <w:uiPriority w:val="99"/>
    <w:semiHidden/>
    <w:unhideWhenUsed/>
    <w:rsid w:val="00606CC3"/>
    <w:rPr>
      <w:rFonts w:ascii="Times New Roman" w:hAnsi="Times New Roman" w:cs="Times New Roman"/>
      <w:sz w:val="24"/>
    </w:rPr>
  </w:style>
  <w:style w:type="paragraph" w:customStyle="1" w:styleId="TableParagraph">
    <w:name w:val="Table Paragraph"/>
    <w:basedOn w:val="Normal"/>
    <w:uiPriority w:val="1"/>
    <w:qFormat/>
    <w:rsid w:val="00333FC0"/>
    <w:pPr>
      <w:widowControl w:val="0"/>
      <w:spacing w:after="0" w:line="240" w:lineRule="auto"/>
    </w:pPr>
    <w:rPr>
      <w:rFonts w:eastAsiaTheme="minorHAnsi"/>
      <w:szCs w:val="22"/>
    </w:rPr>
  </w:style>
  <w:style w:type="paragraph" w:customStyle="1" w:styleId="Box">
    <w:name w:val="Box"/>
    <w:basedOn w:val="Normal"/>
    <w:qFormat/>
    <w:rsid w:val="0019631F"/>
    <w:pPr>
      <w:pBdr>
        <w:top w:val="single" w:sz="8" w:space="20" w:color="80ABE0" w:themeColor="accent4" w:themeTint="66"/>
        <w:left w:val="single" w:sz="8" w:space="20" w:color="80ABE0" w:themeColor="accent4" w:themeTint="66"/>
        <w:bottom w:val="single" w:sz="8" w:space="20" w:color="80ABE0" w:themeColor="accent4" w:themeTint="66"/>
        <w:right w:val="single" w:sz="8" w:space="20" w:color="80ABE0" w:themeColor="accent4" w:themeTint="66"/>
      </w:pBdr>
      <w:shd w:val="clear" w:color="auto" w:fill="E0E7F5"/>
      <w:spacing w:before="400" w:after="400"/>
      <w:ind w:left="400" w:right="400"/>
    </w:pPr>
    <w:rPr>
      <w:lang w:val="en-GB"/>
    </w:rPr>
  </w:style>
  <w:style w:type="paragraph" w:customStyle="1" w:styleId="Pretitle">
    <w:name w:val="Pre title"/>
    <w:basedOn w:val="Subtitle"/>
    <w:next w:val="Title"/>
    <w:link w:val="PretitleChar"/>
    <w:qFormat/>
    <w:rsid w:val="00E07A29"/>
    <w:pPr>
      <w:spacing w:before="120" w:after="120"/>
    </w:pPr>
    <w:rPr>
      <w:color w:val="0072BC" w:themeColor="accent1"/>
      <w:sz w:val="32"/>
    </w:rPr>
  </w:style>
  <w:style w:type="character" w:customStyle="1" w:styleId="PretitleChar">
    <w:name w:val="Pre title Char"/>
    <w:basedOn w:val="SubtitleChar"/>
    <w:link w:val="Pretitle"/>
    <w:rsid w:val="00E07A29"/>
    <w:rPr>
      <w:rFonts w:asciiTheme="majorHAnsi" w:eastAsiaTheme="majorEastAsia" w:hAnsiTheme="majorHAnsi" w:cstheme="majorBidi"/>
      <w:color w:val="0072BC" w:themeColor="accent1"/>
      <w:spacing w:val="15"/>
      <w:sz w:val="32"/>
      <w:szCs w:val="40"/>
    </w:rPr>
  </w:style>
  <w:style w:type="paragraph" w:styleId="TOC2">
    <w:name w:val="toc 2"/>
    <w:basedOn w:val="Normal"/>
    <w:next w:val="Normal"/>
    <w:autoRedefine/>
    <w:uiPriority w:val="39"/>
    <w:unhideWhenUsed/>
    <w:rsid w:val="00DF64F3"/>
    <w:pPr>
      <w:ind w:left="200"/>
    </w:pPr>
  </w:style>
  <w:style w:type="paragraph" w:styleId="TOC3">
    <w:name w:val="toc 3"/>
    <w:basedOn w:val="Normal"/>
    <w:next w:val="Normal"/>
    <w:autoRedefine/>
    <w:uiPriority w:val="39"/>
    <w:unhideWhenUsed/>
    <w:rsid w:val="00DF64F3"/>
    <w:pPr>
      <w:ind w:left="400"/>
    </w:pPr>
  </w:style>
  <w:style w:type="paragraph" w:styleId="TOC4">
    <w:name w:val="toc 4"/>
    <w:basedOn w:val="Normal"/>
    <w:next w:val="Normal"/>
    <w:autoRedefine/>
    <w:uiPriority w:val="39"/>
    <w:unhideWhenUsed/>
    <w:rsid w:val="00DF64F3"/>
    <w:pPr>
      <w:ind w:left="600"/>
    </w:pPr>
  </w:style>
  <w:style w:type="paragraph" w:styleId="TOC5">
    <w:name w:val="toc 5"/>
    <w:basedOn w:val="Normal"/>
    <w:next w:val="Normal"/>
    <w:autoRedefine/>
    <w:uiPriority w:val="39"/>
    <w:unhideWhenUsed/>
    <w:rsid w:val="00DF64F3"/>
    <w:pPr>
      <w:ind w:left="800"/>
    </w:pPr>
  </w:style>
  <w:style w:type="paragraph" w:styleId="TOC6">
    <w:name w:val="toc 6"/>
    <w:basedOn w:val="Normal"/>
    <w:next w:val="Normal"/>
    <w:autoRedefine/>
    <w:uiPriority w:val="39"/>
    <w:unhideWhenUsed/>
    <w:rsid w:val="00DF64F3"/>
    <w:pPr>
      <w:ind w:left="1000"/>
    </w:pPr>
  </w:style>
  <w:style w:type="paragraph" w:styleId="TOC7">
    <w:name w:val="toc 7"/>
    <w:basedOn w:val="Normal"/>
    <w:next w:val="Normal"/>
    <w:autoRedefine/>
    <w:uiPriority w:val="39"/>
    <w:unhideWhenUsed/>
    <w:rsid w:val="00DF64F3"/>
    <w:pPr>
      <w:ind w:left="1200"/>
    </w:pPr>
  </w:style>
  <w:style w:type="paragraph" w:styleId="TOC8">
    <w:name w:val="toc 8"/>
    <w:basedOn w:val="Normal"/>
    <w:next w:val="Normal"/>
    <w:autoRedefine/>
    <w:uiPriority w:val="39"/>
    <w:unhideWhenUsed/>
    <w:rsid w:val="00DF64F3"/>
    <w:pPr>
      <w:ind w:left="1400"/>
    </w:pPr>
  </w:style>
  <w:style w:type="paragraph" w:styleId="TOC9">
    <w:name w:val="toc 9"/>
    <w:basedOn w:val="Normal"/>
    <w:next w:val="Normal"/>
    <w:autoRedefine/>
    <w:uiPriority w:val="39"/>
    <w:unhideWhenUsed/>
    <w:rsid w:val="00DF64F3"/>
    <w:pPr>
      <w:ind w:left="1600"/>
    </w:pPr>
  </w:style>
  <w:style w:type="paragraph" w:customStyle="1" w:styleId="BasicParagraph">
    <w:name w:val="[Basic Paragraph]"/>
    <w:basedOn w:val="Normal"/>
    <w:uiPriority w:val="99"/>
    <w:rsid w:val="00F83453"/>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Numberedlist">
    <w:name w:val="Numbered list"/>
    <w:basedOn w:val="ListParagraph"/>
    <w:link w:val="NumberedlistChar"/>
    <w:qFormat/>
    <w:rsid w:val="00600F10"/>
    <w:pPr>
      <w:numPr>
        <w:numId w:val="9"/>
      </w:numPr>
      <w:ind w:left="357" w:hanging="357"/>
      <w:contextualSpacing w:val="0"/>
    </w:pPr>
  </w:style>
  <w:style w:type="character" w:customStyle="1" w:styleId="ListParagraphChar">
    <w:name w:val="List Paragraph Char"/>
    <w:basedOn w:val="DefaultParagraphFont"/>
    <w:link w:val="ListParagraph"/>
    <w:uiPriority w:val="34"/>
    <w:rsid w:val="005C2DE7"/>
    <w:rPr>
      <w:sz w:val="22"/>
      <w:szCs w:val="20"/>
    </w:rPr>
  </w:style>
  <w:style w:type="character" w:customStyle="1" w:styleId="NumberedlistChar">
    <w:name w:val="Numbered list Char"/>
    <w:basedOn w:val="ListParagraphChar"/>
    <w:link w:val="Numberedlist"/>
    <w:rsid w:val="00600F10"/>
    <w:rPr>
      <w:sz w:val="22"/>
      <w:szCs w:val="20"/>
    </w:rPr>
  </w:style>
  <w:style w:type="paragraph" w:customStyle="1" w:styleId="Normal-nospacing">
    <w:name w:val="Normal - no spacing"/>
    <w:basedOn w:val="Normal"/>
    <w:link w:val="Normal-nospacingChar"/>
    <w:qFormat/>
    <w:rsid w:val="00E07A29"/>
    <w:pPr>
      <w:spacing w:before="0" w:after="0"/>
    </w:pPr>
  </w:style>
  <w:style w:type="character" w:customStyle="1" w:styleId="Normal-nospacingChar">
    <w:name w:val="Normal - no spacing Char"/>
    <w:basedOn w:val="DefaultParagraphFont"/>
    <w:link w:val="Normal-nospacing"/>
    <w:rsid w:val="00E07A29"/>
    <w:rPr>
      <w:sz w:val="22"/>
    </w:rPr>
  </w:style>
  <w:style w:type="paragraph" w:customStyle="1" w:styleId="Default">
    <w:name w:val="Default"/>
    <w:rsid w:val="000A0F44"/>
    <w:pPr>
      <w:autoSpaceDE w:val="0"/>
      <w:autoSpaceDN w:val="0"/>
      <w:adjustRightInd w:val="0"/>
    </w:pPr>
    <w:rPr>
      <w:rFonts w:ascii="Arial" w:eastAsiaTheme="minorHAnsi" w:hAnsi="Arial" w:cs="Arial"/>
      <w:color w:val="000000"/>
      <w:lang w:val="en-GB"/>
    </w:rPr>
  </w:style>
  <w:style w:type="table" w:styleId="PlainTable2">
    <w:name w:val="Plain Table 2"/>
    <w:basedOn w:val="TableNormal"/>
    <w:uiPriority w:val="99"/>
    <w:rsid w:val="00B555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466">
      <w:bodyDiv w:val="1"/>
      <w:marLeft w:val="0"/>
      <w:marRight w:val="0"/>
      <w:marTop w:val="0"/>
      <w:marBottom w:val="0"/>
      <w:divBdr>
        <w:top w:val="none" w:sz="0" w:space="0" w:color="auto"/>
        <w:left w:val="none" w:sz="0" w:space="0" w:color="auto"/>
        <w:bottom w:val="none" w:sz="0" w:space="0" w:color="auto"/>
        <w:right w:val="none" w:sz="0" w:space="0" w:color="auto"/>
      </w:divBdr>
    </w:div>
    <w:div w:id="453523376">
      <w:bodyDiv w:val="1"/>
      <w:marLeft w:val="0"/>
      <w:marRight w:val="0"/>
      <w:marTop w:val="0"/>
      <w:marBottom w:val="0"/>
      <w:divBdr>
        <w:top w:val="none" w:sz="0" w:space="0" w:color="auto"/>
        <w:left w:val="none" w:sz="0" w:space="0" w:color="auto"/>
        <w:bottom w:val="none" w:sz="0" w:space="0" w:color="auto"/>
        <w:right w:val="none" w:sz="0" w:space="0" w:color="auto"/>
      </w:divBdr>
    </w:div>
    <w:div w:id="643777137">
      <w:bodyDiv w:val="1"/>
      <w:marLeft w:val="0"/>
      <w:marRight w:val="0"/>
      <w:marTop w:val="0"/>
      <w:marBottom w:val="0"/>
      <w:divBdr>
        <w:top w:val="none" w:sz="0" w:space="0" w:color="auto"/>
        <w:left w:val="none" w:sz="0" w:space="0" w:color="auto"/>
        <w:bottom w:val="none" w:sz="0" w:space="0" w:color="auto"/>
        <w:right w:val="none" w:sz="0" w:space="0" w:color="auto"/>
      </w:divBdr>
    </w:div>
    <w:div w:id="650328873">
      <w:bodyDiv w:val="1"/>
      <w:marLeft w:val="0"/>
      <w:marRight w:val="0"/>
      <w:marTop w:val="0"/>
      <w:marBottom w:val="0"/>
      <w:divBdr>
        <w:top w:val="none" w:sz="0" w:space="0" w:color="auto"/>
        <w:left w:val="none" w:sz="0" w:space="0" w:color="auto"/>
        <w:bottom w:val="none" w:sz="0" w:space="0" w:color="auto"/>
        <w:right w:val="none" w:sz="0" w:space="0" w:color="auto"/>
      </w:divBdr>
    </w:div>
    <w:div w:id="699861880">
      <w:bodyDiv w:val="1"/>
      <w:marLeft w:val="0"/>
      <w:marRight w:val="0"/>
      <w:marTop w:val="0"/>
      <w:marBottom w:val="0"/>
      <w:divBdr>
        <w:top w:val="none" w:sz="0" w:space="0" w:color="auto"/>
        <w:left w:val="none" w:sz="0" w:space="0" w:color="auto"/>
        <w:bottom w:val="none" w:sz="0" w:space="0" w:color="auto"/>
        <w:right w:val="none" w:sz="0" w:space="0" w:color="auto"/>
      </w:divBdr>
    </w:div>
    <w:div w:id="761951031">
      <w:bodyDiv w:val="1"/>
      <w:marLeft w:val="0"/>
      <w:marRight w:val="0"/>
      <w:marTop w:val="0"/>
      <w:marBottom w:val="0"/>
      <w:divBdr>
        <w:top w:val="none" w:sz="0" w:space="0" w:color="auto"/>
        <w:left w:val="none" w:sz="0" w:space="0" w:color="auto"/>
        <w:bottom w:val="none" w:sz="0" w:space="0" w:color="auto"/>
        <w:right w:val="none" w:sz="0" w:space="0" w:color="auto"/>
      </w:divBdr>
    </w:div>
    <w:div w:id="1348361602">
      <w:bodyDiv w:val="1"/>
      <w:marLeft w:val="0"/>
      <w:marRight w:val="0"/>
      <w:marTop w:val="0"/>
      <w:marBottom w:val="0"/>
      <w:divBdr>
        <w:top w:val="none" w:sz="0" w:space="0" w:color="auto"/>
        <w:left w:val="none" w:sz="0" w:space="0" w:color="auto"/>
        <w:bottom w:val="none" w:sz="0" w:space="0" w:color="auto"/>
        <w:right w:val="none" w:sz="0" w:space="0" w:color="auto"/>
      </w:divBdr>
    </w:div>
    <w:div w:id="1460102827">
      <w:bodyDiv w:val="1"/>
      <w:marLeft w:val="0"/>
      <w:marRight w:val="0"/>
      <w:marTop w:val="0"/>
      <w:marBottom w:val="0"/>
      <w:divBdr>
        <w:top w:val="none" w:sz="0" w:space="0" w:color="auto"/>
        <w:left w:val="none" w:sz="0" w:space="0" w:color="auto"/>
        <w:bottom w:val="none" w:sz="0" w:space="0" w:color="auto"/>
        <w:right w:val="none" w:sz="0" w:space="0" w:color="auto"/>
      </w:divBdr>
    </w:div>
    <w:div w:id="1773932575">
      <w:bodyDiv w:val="1"/>
      <w:marLeft w:val="0"/>
      <w:marRight w:val="0"/>
      <w:marTop w:val="0"/>
      <w:marBottom w:val="0"/>
      <w:divBdr>
        <w:top w:val="none" w:sz="0" w:space="0" w:color="auto"/>
        <w:left w:val="none" w:sz="0" w:space="0" w:color="auto"/>
        <w:bottom w:val="none" w:sz="0" w:space="0" w:color="auto"/>
        <w:right w:val="none" w:sz="0" w:space="0" w:color="auto"/>
      </w:divBdr>
    </w:div>
    <w:div w:id="1996489607">
      <w:bodyDiv w:val="1"/>
      <w:marLeft w:val="0"/>
      <w:marRight w:val="0"/>
      <w:marTop w:val="0"/>
      <w:marBottom w:val="0"/>
      <w:divBdr>
        <w:top w:val="none" w:sz="0" w:space="0" w:color="auto"/>
        <w:left w:val="none" w:sz="0" w:space="0" w:color="auto"/>
        <w:bottom w:val="none" w:sz="0" w:space="0" w:color="auto"/>
        <w:right w:val="none" w:sz="0" w:space="0" w:color="auto"/>
      </w:divBdr>
    </w:div>
    <w:div w:id="2000225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msrp.unhcr.org/psc/RAHRPRDX/EMPLOYEE/HR/c/HRS_HRAM.HRS_APP_SCHJOB.GBL?FOCUS=Applicant&amp;SiteID=2&amp;%23_ga=2.78000215.2118901939.1612719035-1671128879.1608035396%20%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NHCR2016">
  <a:themeElements>
    <a:clrScheme name="UNHCR2016">
      <a:dk1>
        <a:sysClr val="windowText" lastClr="000000"/>
      </a:dk1>
      <a:lt1>
        <a:sysClr val="window" lastClr="FFFFFF"/>
      </a:lt1>
      <a:dk2>
        <a:srgbClr val="FFFFFF"/>
      </a:dk2>
      <a:lt2>
        <a:srgbClr val="0072BC"/>
      </a:lt2>
      <a:accent1>
        <a:srgbClr val="0072BC"/>
      </a:accent1>
      <a:accent2>
        <a:srgbClr val="000000"/>
      </a:accent2>
      <a:accent3>
        <a:srgbClr val="FAEB00"/>
      </a:accent3>
      <a:accent4>
        <a:srgbClr val="17375F"/>
      </a:accent4>
      <a:accent5>
        <a:srgbClr val="08B499"/>
      </a:accent5>
      <a:accent6>
        <a:srgbClr val="EF4960"/>
      </a:accent6>
      <a:hlink>
        <a:srgbClr val="0072BC"/>
      </a:hlink>
      <a:folHlink>
        <a:srgbClr val="0072BC"/>
      </a:folHlink>
    </a:clrScheme>
    <a:fontScheme name="UNHCR2016">
      <a:majorFont>
        <a:latin typeface="Arial"/>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CBD89A6A1A694B8DD8A950281270BB" ma:contentTypeVersion="6" ma:contentTypeDescription="Create a new document." ma:contentTypeScope="" ma:versionID="24803ab5eb373d130bcd0dbfdd5b2eda">
  <xsd:schema xmlns:xsd="http://www.w3.org/2001/XMLSchema" xmlns:xs="http://www.w3.org/2001/XMLSchema" xmlns:p="http://schemas.microsoft.com/office/2006/metadata/properties" xmlns:ns2="58e30d39-ab2f-4788-b57f-bbe1e3e2262b" xmlns:ns3="24872586-1b76-4abc-bb0d-22adb4f241bb" targetNamespace="http://schemas.microsoft.com/office/2006/metadata/properties" ma:root="true" ma:fieldsID="64912be588a288eadefc6529973afd3d" ns2:_="" ns3:_="">
    <xsd:import namespace="58e30d39-ab2f-4788-b57f-bbe1e3e2262b"/>
    <xsd:import namespace="24872586-1b76-4abc-bb0d-22adb4f241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30d39-ab2f-4788-b57f-bbe1e3e226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72586-1b76-4abc-bb0d-22adb4f241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B738E-DB46-43F9-9F1F-531A016BE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F1AC7-9611-4345-834B-43E048E89076}">
  <ds:schemaRefs>
    <ds:schemaRef ds:uri="http://schemas.microsoft.com/sharepoint/v3/contenttype/forms"/>
  </ds:schemaRefs>
</ds:datastoreItem>
</file>

<file path=customXml/itemProps3.xml><?xml version="1.0" encoding="utf-8"?>
<ds:datastoreItem xmlns:ds="http://schemas.openxmlformats.org/officeDocument/2006/customXml" ds:itemID="{066E5531-4547-4628-A807-9C45DC65B0E8}">
  <ds:schemaRefs>
    <ds:schemaRef ds:uri="http://schemas.openxmlformats.org/officeDocument/2006/bibliography"/>
  </ds:schemaRefs>
</ds:datastoreItem>
</file>

<file path=customXml/itemProps4.xml><?xml version="1.0" encoding="utf-8"?>
<ds:datastoreItem xmlns:ds="http://schemas.openxmlformats.org/officeDocument/2006/customXml" ds:itemID="{716AB987-3397-4CA3-B690-518D076FD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30d39-ab2f-4788-b57f-bbe1e3e2262b"/>
    <ds:schemaRef ds:uri="24872586-1b76-4abc-bb0d-22adb4f24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948</Words>
  <Characters>5404</Characters>
  <Application>Microsoft Office Word</Application>
  <DocSecurity>0</DocSecurity>
  <Lines>45</Lines>
  <Paragraphs>12</Paragraphs>
  <ScaleCrop>false</ScaleCrop>
  <Company>UNHCR</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Tarozzi</dc:creator>
  <cp:keywords/>
  <dc:description/>
  <cp:lastModifiedBy>Gozde Ozdur</cp:lastModifiedBy>
  <cp:revision>14</cp:revision>
  <cp:lastPrinted>2016-03-11T21:19:00Z</cp:lastPrinted>
  <dcterms:created xsi:type="dcterms:W3CDTF">2021-04-27T09:27:00Z</dcterms:created>
  <dcterms:modified xsi:type="dcterms:W3CDTF">2021-04-28T09:46:00Z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0x01010080CBD89A6A1A694B8DD8A950281270BB</vt:lpwstr>
  </property>
</Properties>
</file>